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9AFD5" w14:textId="57759A3E" w:rsidR="007A5909" w:rsidRDefault="001F146C" w:rsidP="006E2202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 w:rsidRPr="00860048">
        <w:rPr>
          <w:rFonts w:cstheme="minorHAnsi"/>
          <w:b/>
          <w:bCs/>
          <w:sz w:val="28"/>
          <w:szCs w:val="28"/>
        </w:rPr>
        <w:t>SCHEDA PRODOTTO</w:t>
      </w:r>
      <w:r w:rsidR="008A5CEA" w:rsidRPr="00860048">
        <w:rPr>
          <w:rFonts w:cstheme="minorHAnsi"/>
          <w:b/>
          <w:bCs/>
          <w:sz w:val="28"/>
          <w:szCs w:val="28"/>
        </w:rPr>
        <w:t xml:space="preserve"> INTEGRATO </w:t>
      </w:r>
    </w:p>
    <w:p w14:paraId="2E2CDE7B" w14:textId="75D6E204" w:rsidR="005128D2" w:rsidRPr="00B24E8F" w:rsidRDefault="005128D2" w:rsidP="006E2202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 w:rsidRPr="00B24E8F">
        <w:rPr>
          <w:rFonts w:cstheme="minorHAnsi"/>
          <w:b/>
          <w:bCs/>
          <w:sz w:val="24"/>
          <w:szCs w:val="24"/>
        </w:rPr>
        <w:t>Project Manager</w:t>
      </w:r>
      <w:r w:rsidR="00C6290E">
        <w:rPr>
          <w:rFonts w:cstheme="minorHAnsi"/>
          <w:b/>
          <w:bCs/>
          <w:sz w:val="24"/>
          <w:szCs w:val="24"/>
        </w:rPr>
        <w:t>: Silvia Rossi</w:t>
      </w:r>
    </w:p>
    <w:p w14:paraId="1866E2A9" w14:textId="55AB1DA1" w:rsidR="005128D2" w:rsidRDefault="0049423A" w:rsidP="006E220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b/>
          <w:sz w:val="24"/>
          <w:szCs w:val="24"/>
        </w:rPr>
        <w:t xml:space="preserve">Gruppo Co Progettazione: Lia Gallozzi-Luca Lunghi </w:t>
      </w:r>
      <w:r w:rsidR="00C422C4">
        <w:rPr>
          <w:b/>
          <w:sz w:val="24"/>
          <w:szCs w:val="24"/>
        </w:rPr>
        <w:t>-Simone Marchi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71"/>
        <w:gridCol w:w="6957"/>
      </w:tblGrid>
      <w:tr w:rsidR="008A5CEA" w:rsidRPr="005A45E4" w14:paraId="1842FF63" w14:textId="77777777" w:rsidTr="005A45E4">
        <w:tc>
          <w:tcPr>
            <w:tcW w:w="2671" w:type="dxa"/>
          </w:tcPr>
          <w:p w14:paraId="1BE82DD9" w14:textId="48BE8BA1" w:rsidR="008A5CEA" w:rsidRPr="005A45E4" w:rsidRDefault="008A5CEA" w:rsidP="006E2202">
            <w:pPr>
              <w:rPr>
                <w:rFonts w:cstheme="minorHAnsi"/>
                <w:b/>
                <w:bCs/>
              </w:rPr>
            </w:pPr>
            <w:r w:rsidRPr="005A45E4">
              <w:rPr>
                <w:rFonts w:cstheme="minorHAnsi"/>
                <w:b/>
                <w:bCs/>
              </w:rPr>
              <w:t>CONCEPT</w:t>
            </w:r>
          </w:p>
        </w:tc>
        <w:tc>
          <w:tcPr>
            <w:tcW w:w="6957" w:type="dxa"/>
          </w:tcPr>
          <w:p w14:paraId="35339E0C" w14:textId="0D29BE05" w:rsidR="008A5CEA" w:rsidRPr="005A45E4" w:rsidRDefault="005A45E4" w:rsidP="006E2202">
            <w:pPr>
              <w:rPr>
                <w:rFonts w:cstheme="minorHAnsi"/>
              </w:rPr>
            </w:pPr>
            <w:r w:rsidRPr="005A45E4">
              <w:rPr>
                <w:rFonts w:cstheme="minorHAnsi"/>
              </w:rPr>
              <w:t>PROGETTO PENSIONE</w:t>
            </w:r>
          </w:p>
        </w:tc>
      </w:tr>
      <w:tr w:rsidR="008A5CEA" w:rsidRPr="005A45E4" w14:paraId="57FCBB11" w14:textId="77777777" w:rsidTr="005A45E4">
        <w:tc>
          <w:tcPr>
            <w:tcW w:w="2671" w:type="dxa"/>
          </w:tcPr>
          <w:p w14:paraId="51FE9491" w14:textId="1800AD79" w:rsidR="008A5CEA" w:rsidRPr="005A45E4" w:rsidRDefault="008A5CEA" w:rsidP="006E2202">
            <w:pPr>
              <w:rPr>
                <w:rFonts w:cstheme="minorHAnsi"/>
                <w:b/>
                <w:bCs/>
              </w:rPr>
            </w:pPr>
            <w:r w:rsidRPr="005A45E4">
              <w:rPr>
                <w:rFonts w:cstheme="minorHAnsi"/>
                <w:b/>
                <w:bCs/>
              </w:rPr>
              <w:t>ASPETTATIVA GENERATA</w:t>
            </w:r>
          </w:p>
        </w:tc>
        <w:tc>
          <w:tcPr>
            <w:tcW w:w="6957" w:type="dxa"/>
          </w:tcPr>
          <w:p w14:paraId="2E96530C" w14:textId="7CAD656E" w:rsidR="008A5CEA" w:rsidRPr="005A45E4" w:rsidRDefault="00434C6A" w:rsidP="00A57B20">
            <w:pPr>
              <w:jc w:val="both"/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 xml:space="preserve">Per l’imprenditore che si avvicina al momento di andare in Pensione </w:t>
            </w:r>
            <w:r w:rsidR="001E0C19"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>e</w:t>
            </w:r>
            <w:r w:rsidR="0053213E"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>ssere orientato</w:t>
            </w:r>
            <w:r w:rsidR="00A430F1"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 xml:space="preserve"> e supportato</w:t>
            </w:r>
            <w:r w:rsidR="0053213E"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 xml:space="preserve"> nella scelta più adeguata </w:t>
            </w:r>
            <w:r w:rsidR="00A430F1"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 xml:space="preserve">sia in merito all’ottenimento della Pensione sia in merito </w:t>
            </w:r>
            <w:r w:rsidR="003A21CE"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>al futuro della</w:t>
            </w:r>
            <w:r w:rsidR="00A430F1"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 xml:space="preserve"> propria attività</w:t>
            </w:r>
            <w:r w:rsidR="00A56919"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 xml:space="preserve"> affinché non vadano perdute risorse, esperienze e posti di lavoro</w:t>
            </w:r>
          </w:p>
        </w:tc>
      </w:tr>
      <w:tr w:rsidR="008A5CEA" w:rsidRPr="005A45E4" w14:paraId="75F96A3B" w14:textId="77777777" w:rsidTr="005A45E4">
        <w:tc>
          <w:tcPr>
            <w:tcW w:w="2671" w:type="dxa"/>
          </w:tcPr>
          <w:p w14:paraId="50788386" w14:textId="77777777" w:rsidR="008A5CEA" w:rsidRPr="005A45E4" w:rsidRDefault="008A5CEA" w:rsidP="006E2202">
            <w:pPr>
              <w:rPr>
                <w:rFonts w:cstheme="minorHAnsi"/>
                <w:b/>
                <w:bCs/>
              </w:rPr>
            </w:pPr>
            <w:r w:rsidRPr="005A45E4">
              <w:rPr>
                <w:rFonts w:cstheme="minorHAnsi"/>
                <w:b/>
                <w:bCs/>
              </w:rPr>
              <w:t>DESCRIZIONI COMPONENTI</w:t>
            </w:r>
          </w:p>
          <w:p w14:paraId="40E8E3A7" w14:textId="77777777" w:rsidR="0053213E" w:rsidRPr="005A45E4" w:rsidRDefault="0053213E" w:rsidP="006E2202">
            <w:pPr>
              <w:rPr>
                <w:rFonts w:cstheme="minorHAnsi"/>
                <w:b/>
                <w:bCs/>
              </w:rPr>
            </w:pPr>
          </w:p>
          <w:p w14:paraId="203D3CFB" w14:textId="77777777" w:rsidR="0053213E" w:rsidRPr="005A45E4" w:rsidRDefault="0053213E" w:rsidP="006E2202">
            <w:pPr>
              <w:rPr>
                <w:rFonts w:cstheme="minorHAnsi"/>
                <w:b/>
                <w:bCs/>
                <w:color w:val="FF0000"/>
              </w:rPr>
            </w:pPr>
            <w:r w:rsidRPr="005A45E4">
              <w:rPr>
                <w:rFonts w:cstheme="minorHAnsi"/>
                <w:b/>
                <w:bCs/>
                <w:color w:val="FF0000"/>
              </w:rPr>
              <w:t>Consulenza Previdenziale</w:t>
            </w:r>
          </w:p>
          <w:p w14:paraId="3D3D361C" w14:textId="77777777" w:rsidR="0053213E" w:rsidRPr="005A45E4" w:rsidRDefault="0053213E" w:rsidP="006E2202">
            <w:pPr>
              <w:rPr>
                <w:rFonts w:cstheme="minorHAnsi"/>
                <w:b/>
                <w:bCs/>
                <w:color w:val="FF0000"/>
              </w:rPr>
            </w:pPr>
          </w:p>
          <w:p w14:paraId="661E4A04" w14:textId="05F55E59" w:rsidR="0053213E" w:rsidRPr="005A45E4" w:rsidRDefault="00F7233D" w:rsidP="006E2202">
            <w:pPr>
              <w:rPr>
                <w:rFonts w:cstheme="minorHAnsi"/>
                <w:b/>
                <w:bCs/>
                <w:color w:val="FF0000"/>
              </w:rPr>
            </w:pPr>
            <w:r w:rsidRPr="005A45E4">
              <w:rPr>
                <w:rFonts w:cstheme="minorHAnsi"/>
                <w:b/>
                <w:bCs/>
                <w:color w:val="FF0000"/>
              </w:rPr>
              <w:t xml:space="preserve">Gestione </w:t>
            </w:r>
            <w:r w:rsidR="0053213E" w:rsidRPr="005A45E4">
              <w:rPr>
                <w:rFonts w:cstheme="minorHAnsi"/>
                <w:b/>
                <w:bCs/>
                <w:color w:val="FF0000"/>
              </w:rPr>
              <w:t>Pratica pensione</w:t>
            </w:r>
          </w:p>
          <w:p w14:paraId="3408AFC6" w14:textId="77777777" w:rsidR="0053213E" w:rsidRPr="005A45E4" w:rsidRDefault="0053213E" w:rsidP="006E2202">
            <w:pPr>
              <w:rPr>
                <w:rFonts w:cstheme="minorHAnsi"/>
                <w:b/>
                <w:bCs/>
                <w:color w:val="FF0000"/>
              </w:rPr>
            </w:pPr>
          </w:p>
          <w:p w14:paraId="3ED58BDB" w14:textId="5A86B187" w:rsidR="0053213E" w:rsidRPr="005A45E4" w:rsidRDefault="0053213E" w:rsidP="006E2202">
            <w:pPr>
              <w:rPr>
                <w:rFonts w:cstheme="minorHAnsi"/>
                <w:b/>
                <w:bCs/>
              </w:rPr>
            </w:pPr>
            <w:r w:rsidRPr="005A45E4">
              <w:rPr>
                <w:rFonts w:cstheme="minorHAnsi"/>
                <w:b/>
                <w:bCs/>
                <w:color w:val="FF0000"/>
              </w:rPr>
              <w:t xml:space="preserve">Successione di impresa </w:t>
            </w:r>
          </w:p>
        </w:tc>
        <w:tc>
          <w:tcPr>
            <w:tcW w:w="6957" w:type="dxa"/>
          </w:tcPr>
          <w:p w14:paraId="205AB47E" w14:textId="71A3A64B" w:rsidR="0081116D" w:rsidRPr="005A45E4" w:rsidRDefault="0053213E" w:rsidP="003A21CE">
            <w:pPr>
              <w:shd w:val="clear" w:color="auto" w:fill="FFFFFF"/>
              <w:spacing w:before="300" w:after="150"/>
              <w:jc w:val="both"/>
              <w:outlineLvl w:val="1"/>
              <w:rPr>
                <w:rFonts w:eastAsia="Times New Roman" w:cstheme="minorHAnsi"/>
                <w:b/>
                <w:bCs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color w:val="333333"/>
                <w:lang w:eastAsia="it-IT"/>
              </w:rPr>
              <w:t xml:space="preserve">CONSULENZA PREVIDENZIALE </w:t>
            </w:r>
          </w:p>
          <w:p w14:paraId="2E2F7439" w14:textId="1135646D" w:rsidR="0081116D" w:rsidRPr="005A45E4" w:rsidRDefault="00473655" w:rsidP="00473655">
            <w:pPr>
              <w:jc w:val="both"/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  <w:t>Conosci la tua situazione contributiva e previdenziale?</w:t>
            </w:r>
          </w:p>
          <w:p w14:paraId="570B7C79" w14:textId="719C7306" w:rsidR="00F7233D" w:rsidRPr="005A45E4" w:rsidRDefault="00F7233D" w:rsidP="00B65981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300" w:after="150" w:line="240" w:lineRule="auto"/>
              <w:jc w:val="both"/>
              <w:outlineLvl w:val="1"/>
              <w:rPr>
                <w:rFonts w:eastAsia="Times New Roman" w:cstheme="minorHAnsi"/>
                <w:b/>
                <w:bCs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color w:val="333333"/>
                <w:lang w:eastAsia="it-IT"/>
              </w:rPr>
              <w:t>Analisi storica contributiva individuale</w:t>
            </w:r>
          </w:p>
          <w:p w14:paraId="2AF4D98C" w14:textId="77777777" w:rsidR="00F7233D" w:rsidRPr="005A45E4" w:rsidRDefault="00F7233D" w:rsidP="00F7233D">
            <w:pPr>
              <w:jc w:val="both"/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>Sistemazione e integrazione dell’estratto conto previdenziale</w:t>
            </w:r>
          </w:p>
          <w:p w14:paraId="5D38596B" w14:textId="475DAAA6" w:rsidR="00F7233D" w:rsidRPr="005A45E4" w:rsidRDefault="00F7233D" w:rsidP="00F7233D">
            <w:pPr>
              <w:jc w:val="both"/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>(ricongiunzioni, riscatti, costituzione rendita vitalizia e trasferimenti contributivi).</w:t>
            </w:r>
          </w:p>
          <w:p w14:paraId="6F6888BB" w14:textId="77777777" w:rsidR="0081116D" w:rsidRPr="005A45E4" w:rsidRDefault="0081116D" w:rsidP="00F7233D">
            <w:pPr>
              <w:jc w:val="both"/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</w:pPr>
          </w:p>
          <w:p w14:paraId="73A896EE" w14:textId="6A8BC219" w:rsidR="0081116D" w:rsidRPr="005A45E4" w:rsidRDefault="0081116D" w:rsidP="00F7233D">
            <w:pPr>
              <w:jc w:val="both"/>
              <w:rPr>
                <w:rFonts w:eastAsia="Times New Roman" w:cstheme="minorHAnsi"/>
                <w:b/>
                <w:bCs/>
                <w:i/>
                <w:iCs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  <w:t>(Il tuo estratto conto previdenziale è corretto?</w:t>
            </w:r>
            <w:r w:rsidR="00473655" w:rsidRPr="005A45E4"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  <w:t xml:space="preserve"> Conosci le alternative per il pensionamento?)</w:t>
            </w:r>
          </w:p>
          <w:p w14:paraId="5B865D54" w14:textId="77777777" w:rsidR="00F7233D" w:rsidRPr="005A45E4" w:rsidRDefault="00F7233D" w:rsidP="00B65981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300" w:after="150" w:line="240" w:lineRule="auto"/>
              <w:jc w:val="both"/>
              <w:outlineLvl w:val="1"/>
              <w:rPr>
                <w:rFonts w:eastAsia="Times New Roman" w:cstheme="minorHAnsi"/>
                <w:b/>
                <w:bCs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color w:val="333333"/>
                <w:lang w:eastAsia="it-IT"/>
              </w:rPr>
              <w:t>Consulenza strategica in materia pensionistica</w:t>
            </w:r>
          </w:p>
          <w:p w14:paraId="1F0AFE7E" w14:textId="77777777" w:rsidR="000C1608" w:rsidRPr="005A45E4" w:rsidRDefault="00F7233D" w:rsidP="000C1608">
            <w:pPr>
              <w:shd w:val="clear" w:color="auto" w:fill="FFFFFF"/>
              <w:jc w:val="both"/>
              <w:outlineLvl w:val="1"/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>Lo scopo della consulenza è ottenere un’ottimizzazione della situazione previdenziale, valutando le convenienze in un’ottica di:</w:t>
            </w:r>
          </w:p>
          <w:p w14:paraId="2106BD5E" w14:textId="21BE5D38" w:rsidR="000C1608" w:rsidRPr="005A45E4" w:rsidRDefault="00F7233D" w:rsidP="000C1608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line="240" w:lineRule="auto"/>
              <w:jc w:val="both"/>
              <w:outlineLvl w:val="1"/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>Incremento del futuro assegno pensionistico;</w:t>
            </w:r>
          </w:p>
          <w:p w14:paraId="383D28AE" w14:textId="672F6A1D" w:rsidR="00F7233D" w:rsidRPr="005A45E4" w:rsidRDefault="00F7233D" w:rsidP="000C1608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line="240" w:lineRule="auto"/>
              <w:jc w:val="both"/>
              <w:outlineLvl w:val="1"/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shd w:val="clear" w:color="auto" w:fill="FFFFFF"/>
                <w:lang w:eastAsia="it-IT"/>
              </w:rPr>
              <w:t>Perfezionamento anticipato del diritto alla pensione (totalizzazione, cumulo, opzione, computo, calcolo contributivo etc)</w:t>
            </w:r>
          </w:p>
          <w:p w14:paraId="64A695A2" w14:textId="68E475CD" w:rsidR="00F7233D" w:rsidRPr="005A45E4" w:rsidRDefault="00B65981" w:rsidP="00F7233D">
            <w:pPr>
              <w:shd w:val="clear" w:color="auto" w:fill="FFFFFF"/>
              <w:spacing w:before="300" w:after="150"/>
              <w:jc w:val="both"/>
              <w:outlineLvl w:val="1"/>
              <w:rPr>
                <w:rFonts w:eastAsia="Times New Roman" w:cstheme="minorHAnsi"/>
                <w:b/>
                <w:bCs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color w:val="333333"/>
                <w:lang w:eastAsia="it-IT"/>
              </w:rPr>
              <w:t>GESTIONE PRATICA PENSIONE</w:t>
            </w:r>
          </w:p>
          <w:p w14:paraId="65C75BEA" w14:textId="18525364" w:rsidR="00F7233D" w:rsidRPr="005A45E4" w:rsidRDefault="00F7233D" w:rsidP="00F7233D">
            <w:pPr>
              <w:shd w:val="clear" w:color="auto" w:fill="FFFFFF"/>
              <w:spacing w:before="300" w:after="150"/>
              <w:jc w:val="both"/>
              <w:outlineLvl w:val="1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Presentazione, trattazione, aggiornamento ed integrazione del conto assicurativo.</w:t>
            </w:r>
          </w:p>
          <w:p w14:paraId="2955D4B5" w14:textId="5428674F" w:rsidR="0081116D" w:rsidRPr="005A45E4" w:rsidRDefault="0081116D" w:rsidP="0081116D">
            <w:pPr>
              <w:jc w:val="both"/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  <w:t>(Hai pensato cosa farai della tua attività dopo avere ottenuto la Pensione? Pensi di passare ad altri la tua attività?)</w:t>
            </w:r>
          </w:p>
          <w:p w14:paraId="21399CD6" w14:textId="5D1661ED" w:rsidR="004E4882" w:rsidRPr="005A45E4" w:rsidRDefault="00B65981" w:rsidP="00F7233D">
            <w:pPr>
              <w:shd w:val="clear" w:color="auto" w:fill="FFFFFF"/>
              <w:spacing w:before="300" w:after="150"/>
              <w:jc w:val="both"/>
              <w:outlineLvl w:val="1"/>
              <w:rPr>
                <w:rFonts w:eastAsia="Times New Roman" w:cstheme="minorHAnsi"/>
                <w:b/>
                <w:bCs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color w:val="333333"/>
                <w:lang w:eastAsia="it-IT"/>
              </w:rPr>
              <w:t>SUCCESSIONE DI IMPRESA</w:t>
            </w:r>
          </w:p>
          <w:p w14:paraId="3EB7989D" w14:textId="29B61A11" w:rsidR="0081116D" w:rsidRPr="005A45E4" w:rsidRDefault="0081116D" w:rsidP="0081116D">
            <w:pPr>
              <w:jc w:val="both"/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  <w:t>Conosci il valore della tua azienda?</w:t>
            </w:r>
          </w:p>
          <w:p w14:paraId="4D261D0B" w14:textId="3CEC22A7" w:rsidR="004E4882" w:rsidRPr="005A45E4" w:rsidRDefault="004E4882" w:rsidP="00A57B20">
            <w:pPr>
              <w:shd w:val="clear" w:color="auto" w:fill="FFFFFF"/>
              <w:spacing w:before="120"/>
              <w:jc w:val="both"/>
              <w:outlineLvl w:val="1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Valutazione aziendale patrimoniale economica e finanziaria</w:t>
            </w:r>
          </w:p>
          <w:p w14:paraId="00F5DA0B" w14:textId="494AB51D" w:rsidR="0081116D" w:rsidRPr="005A45E4" w:rsidRDefault="00336FDB" w:rsidP="0081116D">
            <w:pPr>
              <w:jc w:val="both"/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  <w:t>(</w:t>
            </w:r>
            <w:r w:rsidR="0081116D" w:rsidRPr="005A45E4"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  <w:t>La persona che continuerà l’attività ha i requisiti per farlo?</w:t>
            </w:r>
            <w:r w:rsidRPr="005A45E4"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  <w:t>)</w:t>
            </w:r>
          </w:p>
          <w:p w14:paraId="687288C4" w14:textId="61A13833" w:rsidR="00B15B42" w:rsidRPr="005A45E4" w:rsidRDefault="00B15B42" w:rsidP="00A57B20">
            <w:pPr>
              <w:shd w:val="clear" w:color="auto" w:fill="FFFFFF"/>
              <w:spacing w:before="120"/>
              <w:jc w:val="both"/>
              <w:outlineLvl w:val="1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Valutazione requisiti tecnico professionali</w:t>
            </w:r>
            <w:r w:rsidR="00B65981" w:rsidRPr="005A45E4">
              <w:rPr>
                <w:rFonts w:eastAsia="Times New Roman" w:cstheme="minorHAnsi"/>
                <w:color w:val="333333"/>
                <w:lang w:eastAsia="it-IT"/>
              </w:rPr>
              <w:t xml:space="preserve"> per il soggetto che succede</w:t>
            </w:r>
          </w:p>
          <w:p w14:paraId="4EFC89E0" w14:textId="649A367B" w:rsidR="00336FDB" w:rsidRPr="005A45E4" w:rsidRDefault="00336FDB" w:rsidP="00336FDB">
            <w:pPr>
              <w:jc w:val="both"/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  <w:t>(Potrebbe ottenerli?)</w:t>
            </w:r>
          </w:p>
          <w:p w14:paraId="4C70E261" w14:textId="7A7E0115" w:rsidR="00526687" w:rsidRPr="005A45E4" w:rsidRDefault="00526687" w:rsidP="00A57B20">
            <w:pPr>
              <w:shd w:val="clear" w:color="auto" w:fill="FFFFFF"/>
              <w:spacing w:before="120"/>
              <w:jc w:val="both"/>
              <w:outlineLvl w:val="1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 xml:space="preserve">Formazione soggetto subentrante </w:t>
            </w:r>
          </w:p>
          <w:p w14:paraId="7FF871BE" w14:textId="57BF3831" w:rsidR="00336FDB" w:rsidRPr="005A45E4" w:rsidRDefault="00336FDB" w:rsidP="00336FDB">
            <w:pPr>
              <w:jc w:val="both"/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  <w:t>(Come passerai la tua azienda ad altri?)</w:t>
            </w:r>
          </w:p>
          <w:p w14:paraId="32A1A789" w14:textId="67AA0115" w:rsidR="00B65981" w:rsidRPr="005A45E4" w:rsidRDefault="00B65981" w:rsidP="00A57B20">
            <w:pPr>
              <w:shd w:val="clear" w:color="auto" w:fill="FFFFFF"/>
              <w:spacing w:before="120"/>
              <w:jc w:val="both"/>
              <w:outlineLvl w:val="1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Consulenza per tipologia operazione più corretta e soddisfacente (es. atto di cessione o atto di donazione etc)</w:t>
            </w:r>
            <w:r w:rsidR="008D4CD4" w:rsidRPr="005A45E4">
              <w:rPr>
                <w:rFonts w:eastAsia="Times New Roman" w:cstheme="minorHAnsi"/>
                <w:color w:val="333333"/>
                <w:lang w:eastAsia="it-IT"/>
              </w:rPr>
              <w:t>;</w:t>
            </w:r>
          </w:p>
          <w:p w14:paraId="530EE631" w14:textId="77777777" w:rsidR="00336FDB" w:rsidRPr="005A45E4" w:rsidRDefault="00336FDB" w:rsidP="00336FDB">
            <w:pPr>
              <w:jc w:val="both"/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i/>
                <w:iCs/>
                <w:shd w:val="clear" w:color="auto" w:fill="FFFFFF"/>
                <w:lang w:eastAsia="it-IT"/>
              </w:rPr>
              <w:t>(Quale scelta è migliore sul piano fiscale?)</w:t>
            </w:r>
          </w:p>
          <w:p w14:paraId="3D4372DD" w14:textId="4871DBED" w:rsidR="008D4CD4" w:rsidRPr="005A45E4" w:rsidRDefault="008D4CD4" w:rsidP="00A57B20">
            <w:pPr>
              <w:shd w:val="clear" w:color="auto" w:fill="FFFFFF"/>
              <w:spacing w:before="120"/>
              <w:jc w:val="both"/>
              <w:outlineLvl w:val="1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lastRenderedPageBreak/>
              <w:t xml:space="preserve">Consulenza fiscale </w:t>
            </w:r>
          </w:p>
          <w:p w14:paraId="07E3EBA4" w14:textId="671C1DC6" w:rsidR="00B65981" w:rsidRPr="005A45E4" w:rsidRDefault="00B65981" w:rsidP="00A57B20">
            <w:pPr>
              <w:shd w:val="clear" w:color="auto" w:fill="FFFFFF"/>
              <w:spacing w:before="120"/>
              <w:jc w:val="both"/>
              <w:outlineLvl w:val="1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Predisposizione atto (Notaio)</w:t>
            </w:r>
          </w:p>
          <w:p w14:paraId="3A90C3C6" w14:textId="77777777" w:rsidR="00A57B20" w:rsidRPr="005A45E4" w:rsidRDefault="00B65981" w:rsidP="00A57B20">
            <w:pPr>
              <w:shd w:val="clear" w:color="auto" w:fill="FFFFFF"/>
              <w:spacing w:before="120"/>
              <w:jc w:val="both"/>
              <w:outlineLvl w:val="1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 xml:space="preserve">Adempimenti conseguenti a chiusura, vendita o donazione impresa </w:t>
            </w:r>
          </w:p>
          <w:p w14:paraId="2E3276A8" w14:textId="02432472" w:rsidR="00A57B20" w:rsidRPr="005A45E4" w:rsidRDefault="00E7426F" w:rsidP="00A57B20">
            <w:pPr>
              <w:shd w:val="clear" w:color="auto" w:fill="FFFFFF"/>
              <w:jc w:val="both"/>
              <w:outlineLvl w:val="1"/>
              <w:rPr>
                <w:rFonts w:eastAsia="Times New Roman" w:cstheme="minorHAnsi"/>
                <w:b/>
                <w:bCs/>
                <w:i/>
                <w:iCs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i/>
                <w:iCs/>
                <w:color w:val="333333"/>
                <w:lang w:eastAsia="it-IT"/>
              </w:rPr>
              <w:t xml:space="preserve">N.B. </w:t>
            </w:r>
            <w:r w:rsidR="00B65981" w:rsidRPr="005A45E4">
              <w:rPr>
                <w:rFonts w:eastAsia="Times New Roman" w:cstheme="minorHAnsi"/>
                <w:b/>
                <w:bCs/>
                <w:i/>
                <w:iCs/>
                <w:color w:val="333333"/>
                <w:lang w:eastAsia="it-IT"/>
              </w:rPr>
              <w:t xml:space="preserve">Il prodotto può essere integrato con il prodotto </w:t>
            </w:r>
            <w:r w:rsidR="005A45E4" w:rsidRPr="005A45E4">
              <w:rPr>
                <w:rFonts w:eastAsia="Times New Roman" w:cstheme="minorHAnsi"/>
                <w:b/>
                <w:bCs/>
                <w:i/>
                <w:iCs/>
                <w:color w:val="333333"/>
                <w:lang w:eastAsia="it-IT"/>
              </w:rPr>
              <w:t>Essere</w:t>
            </w:r>
            <w:r w:rsidR="00B65981" w:rsidRPr="005A45E4">
              <w:rPr>
                <w:rFonts w:eastAsia="Times New Roman" w:cstheme="minorHAnsi"/>
                <w:b/>
                <w:bCs/>
                <w:i/>
                <w:iCs/>
                <w:color w:val="333333"/>
                <w:lang w:eastAsia="it-IT"/>
              </w:rPr>
              <w:t xml:space="preserve"> Impresa </w:t>
            </w:r>
            <w:r w:rsidRPr="005A45E4">
              <w:rPr>
                <w:rFonts w:eastAsia="Times New Roman" w:cstheme="minorHAnsi"/>
                <w:b/>
                <w:bCs/>
                <w:i/>
                <w:iCs/>
                <w:color w:val="333333"/>
                <w:lang w:eastAsia="it-IT"/>
              </w:rPr>
              <w:t>per il soggetto che rileva l’azienda</w:t>
            </w:r>
          </w:p>
          <w:p w14:paraId="32E373EF" w14:textId="01121814" w:rsidR="00B15B42" w:rsidRPr="005A45E4" w:rsidRDefault="00B15B42" w:rsidP="00A57B20">
            <w:pPr>
              <w:shd w:val="clear" w:color="auto" w:fill="FFFFFF"/>
              <w:jc w:val="both"/>
              <w:outlineLvl w:val="1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Valutazione sulle opportunità di finanziamento ed eventuali agevolazioni</w:t>
            </w:r>
            <w:r w:rsidR="00430449" w:rsidRPr="005A45E4">
              <w:rPr>
                <w:rFonts w:eastAsia="Times New Roman" w:cstheme="minorHAnsi"/>
                <w:color w:val="333333"/>
                <w:lang w:eastAsia="it-IT"/>
              </w:rPr>
              <w:t>:</w:t>
            </w:r>
          </w:p>
          <w:p w14:paraId="64843164" w14:textId="77777777" w:rsidR="00A57B20" w:rsidRPr="005A45E4" w:rsidRDefault="00651FE2" w:rsidP="00A57B20">
            <w:pPr>
              <w:rPr>
                <w:rFonts w:cstheme="minorHAnsi"/>
                <w:b/>
                <w:u w:val="single"/>
              </w:rPr>
            </w:pPr>
            <w:r w:rsidRPr="005A45E4">
              <w:rPr>
                <w:rFonts w:cstheme="minorHAnsi"/>
                <w:b/>
                <w:u w:val="single"/>
              </w:rPr>
              <w:t>Costo del servizio</w:t>
            </w:r>
            <w:r w:rsidR="00BA1C6F" w:rsidRPr="005A45E4">
              <w:rPr>
                <w:rFonts w:cstheme="minorHAnsi"/>
                <w:b/>
                <w:u w:val="single"/>
              </w:rPr>
              <w:t>*</w:t>
            </w:r>
            <w:r w:rsidRPr="005A45E4">
              <w:rPr>
                <w:rFonts w:cstheme="minorHAnsi"/>
                <w:b/>
                <w:u w:val="single"/>
              </w:rPr>
              <w:t>:</w:t>
            </w:r>
          </w:p>
          <w:p w14:paraId="25E160C7" w14:textId="745463C3" w:rsidR="00E7426F" w:rsidRPr="005A45E4" w:rsidRDefault="00E7426F" w:rsidP="000C1608">
            <w:pPr>
              <w:pStyle w:val="Paragrafoelenco"/>
              <w:numPr>
                <w:ilvl w:val="0"/>
                <w:numId w:val="5"/>
              </w:numPr>
              <w:spacing w:line="240" w:lineRule="auto"/>
              <w:jc w:val="both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 xml:space="preserve">Controllo estratto conto previdenziale </w:t>
            </w:r>
            <w:r w:rsidRPr="005A45E4">
              <w:rPr>
                <w:rFonts w:eastAsia="Times New Roman" w:cstheme="minorHAnsi"/>
                <w:b/>
                <w:bCs/>
                <w:color w:val="333333"/>
                <w:lang w:eastAsia="it-IT"/>
              </w:rPr>
              <w:t>€ 45.00</w:t>
            </w:r>
            <w:r w:rsidRPr="005A45E4">
              <w:rPr>
                <w:rFonts w:eastAsia="Times New Roman" w:cstheme="minorHAnsi"/>
                <w:color w:val="333333"/>
                <w:lang w:eastAsia="it-IT"/>
              </w:rPr>
              <w:t xml:space="preserve"> (</w:t>
            </w:r>
            <w:r w:rsidRPr="005A45E4">
              <w:rPr>
                <w:rFonts w:eastAsia="Times New Roman" w:cstheme="minorHAnsi"/>
                <w:i/>
                <w:iCs/>
                <w:color w:val="333333"/>
                <w:lang w:eastAsia="it-IT"/>
              </w:rPr>
              <w:t>nel caso in cui la persona faccia la pratica di pensione e si iscriva a CNA Pensionati il costo sarà completamente scontato</w:t>
            </w:r>
            <w:r w:rsidRPr="005A45E4">
              <w:rPr>
                <w:rFonts w:eastAsia="Times New Roman" w:cstheme="minorHAnsi"/>
                <w:color w:val="333333"/>
                <w:lang w:eastAsia="it-IT"/>
              </w:rPr>
              <w:t>)</w:t>
            </w:r>
          </w:p>
          <w:p w14:paraId="00A21AB0" w14:textId="7E1C632D" w:rsidR="00651FE2" w:rsidRPr="005A45E4" w:rsidRDefault="00651FE2" w:rsidP="000C1608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300" w:after="150" w:line="240" w:lineRule="auto"/>
              <w:jc w:val="both"/>
              <w:outlineLvl w:val="1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Valutazione aziendale (valutazione patrimoniale economica e finanziaria) – da € 250,00 ad € 500,00</w:t>
            </w:r>
          </w:p>
          <w:p w14:paraId="37495E8F" w14:textId="3144342E" w:rsidR="00BA1C6F" w:rsidRPr="005A45E4" w:rsidRDefault="00BA1C6F" w:rsidP="000C1608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300" w:after="150" w:line="240" w:lineRule="auto"/>
              <w:jc w:val="both"/>
              <w:outlineLvl w:val="1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Consulenza operazione tariffa oraria ……</w:t>
            </w:r>
          </w:p>
          <w:p w14:paraId="1AFC6D69" w14:textId="4EF55AAB" w:rsidR="00D53F7C" w:rsidRPr="005A45E4" w:rsidRDefault="00BA1C6F" w:rsidP="000C1608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300" w:after="150" w:line="240" w:lineRule="auto"/>
              <w:jc w:val="both"/>
              <w:outlineLvl w:val="1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Predisposizione atto e stipula (tariffe Notaio)</w:t>
            </w:r>
          </w:p>
          <w:p w14:paraId="2163351D" w14:textId="78C1B2FA" w:rsidR="00651FE2" w:rsidRPr="005A45E4" w:rsidRDefault="00BA1C6F" w:rsidP="00A57B20">
            <w:pPr>
              <w:jc w:val="both"/>
              <w:rPr>
                <w:rFonts w:cstheme="minorHAnsi"/>
              </w:rPr>
            </w:pPr>
            <w:r w:rsidRPr="005A45E4">
              <w:rPr>
                <w:rFonts w:cstheme="minorHAnsi"/>
                <w:i/>
                <w:iCs/>
              </w:rPr>
              <w:t>*</w:t>
            </w:r>
            <w:r w:rsidR="00D53F7C" w:rsidRPr="005A45E4">
              <w:rPr>
                <w:rFonts w:eastAsia="Times New Roman" w:cstheme="minorHAnsi"/>
                <w:i/>
                <w:iCs/>
                <w:color w:val="333333"/>
                <w:lang w:eastAsia="it-IT"/>
              </w:rPr>
              <w:t>I costi sopra citati sono indicativi e dipenderanno dalla tipologia di azienda e dall’operazione che verrà effettuata.</w:t>
            </w:r>
            <w:r w:rsidR="00D53F7C" w:rsidRPr="005A45E4">
              <w:rPr>
                <w:rFonts w:cstheme="minorHAnsi"/>
              </w:rPr>
              <w:t xml:space="preserve"> </w:t>
            </w:r>
          </w:p>
        </w:tc>
      </w:tr>
      <w:tr w:rsidR="00EC652C" w:rsidRPr="005A45E4" w14:paraId="3577C4DC" w14:textId="77777777" w:rsidTr="005A45E4">
        <w:tc>
          <w:tcPr>
            <w:tcW w:w="2671" w:type="dxa"/>
          </w:tcPr>
          <w:p w14:paraId="45E7D2E5" w14:textId="5C0AE8CA" w:rsidR="00EC652C" w:rsidRPr="005A45E4" w:rsidRDefault="00EC652C" w:rsidP="006E2202">
            <w:pPr>
              <w:rPr>
                <w:rFonts w:cstheme="minorHAnsi"/>
                <w:b/>
                <w:bCs/>
              </w:rPr>
            </w:pPr>
            <w:r w:rsidRPr="005A45E4">
              <w:rPr>
                <w:rFonts w:cstheme="minorHAnsi"/>
                <w:b/>
                <w:bCs/>
              </w:rPr>
              <w:lastRenderedPageBreak/>
              <w:t>TARGET</w:t>
            </w:r>
            <w:r w:rsidR="00BA1C6F" w:rsidRPr="005A45E4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6957" w:type="dxa"/>
          </w:tcPr>
          <w:p w14:paraId="74C29C4C" w14:textId="3C4CB0A1" w:rsidR="00DF6F67" w:rsidRPr="005A45E4" w:rsidRDefault="00BA1C6F" w:rsidP="00EC652C">
            <w:pPr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Per Prodotto 2022:</w:t>
            </w:r>
          </w:p>
          <w:p w14:paraId="3CC4536D" w14:textId="2121D942" w:rsidR="00BA1C6F" w:rsidRPr="005A45E4" w:rsidRDefault="00BA1C6F" w:rsidP="00EC652C">
            <w:pPr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Titolar</w:t>
            </w:r>
            <w:r w:rsidR="0036306B" w:rsidRPr="005A45E4">
              <w:rPr>
                <w:rFonts w:eastAsia="Times New Roman" w:cstheme="minorHAnsi"/>
                <w:color w:val="333333"/>
                <w:lang w:eastAsia="it-IT"/>
              </w:rPr>
              <w:t>e</w:t>
            </w:r>
            <w:r w:rsidRPr="005A45E4">
              <w:rPr>
                <w:rFonts w:eastAsia="Times New Roman" w:cstheme="minorHAnsi"/>
                <w:color w:val="333333"/>
                <w:lang w:eastAsia="it-IT"/>
              </w:rPr>
              <w:t xml:space="preserve"> di azienda</w:t>
            </w:r>
            <w:r w:rsidR="0036306B" w:rsidRPr="005A45E4">
              <w:rPr>
                <w:rFonts w:eastAsia="Times New Roman" w:cstheme="minorHAnsi"/>
                <w:color w:val="333333"/>
                <w:lang w:eastAsia="it-IT"/>
              </w:rPr>
              <w:t xml:space="preserve"> escluso settore agricoltura </w:t>
            </w:r>
          </w:p>
          <w:p w14:paraId="1A1D28B5" w14:textId="36377C49" w:rsidR="00DF6F67" w:rsidRPr="005A45E4" w:rsidRDefault="00DF6F67" w:rsidP="0036306B">
            <w:pPr>
              <w:pStyle w:val="Paragrafoelenco"/>
              <w:numPr>
                <w:ilvl w:val="0"/>
                <w:numId w:val="5"/>
              </w:numPr>
              <w:spacing w:line="240" w:lineRule="auto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nat</w:t>
            </w:r>
            <w:r w:rsidR="0036306B" w:rsidRPr="005A45E4">
              <w:rPr>
                <w:rFonts w:eastAsia="Times New Roman" w:cstheme="minorHAnsi"/>
                <w:color w:val="333333"/>
                <w:lang w:eastAsia="it-IT"/>
              </w:rPr>
              <w:t>o</w:t>
            </w:r>
            <w:r w:rsidRPr="005A45E4">
              <w:rPr>
                <w:rFonts w:eastAsia="Times New Roman" w:cstheme="minorHAnsi"/>
                <w:color w:val="333333"/>
                <w:lang w:eastAsia="it-IT"/>
              </w:rPr>
              <w:t xml:space="preserve"> nell’anno 1955 e 1956 </w:t>
            </w:r>
            <w:r w:rsidR="0036306B" w:rsidRPr="005A45E4">
              <w:rPr>
                <w:rFonts w:eastAsia="Times New Roman" w:cstheme="minorHAnsi"/>
                <w:color w:val="333333"/>
                <w:lang w:eastAsia="it-IT"/>
              </w:rPr>
              <w:t>Pensione di vecchiaia</w:t>
            </w:r>
          </w:p>
          <w:p w14:paraId="25482183" w14:textId="5627D004" w:rsidR="0036306B" w:rsidRPr="005A45E4" w:rsidRDefault="0036306B" w:rsidP="00EC652C">
            <w:pPr>
              <w:pStyle w:val="Paragrafoelenco"/>
              <w:numPr>
                <w:ilvl w:val="0"/>
                <w:numId w:val="5"/>
              </w:numPr>
              <w:spacing w:line="240" w:lineRule="auto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 xml:space="preserve">(donna) </w:t>
            </w:r>
            <w:r w:rsidR="00DF6F67" w:rsidRPr="005A45E4">
              <w:rPr>
                <w:rFonts w:eastAsia="Times New Roman" w:cstheme="minorHAnsi"/>
                <w:color w:val="333333"/>
                <w:lang w:eastAsia="it-IT"/>
              </w:rPr>
              <w:t>nat</w:t>
            </w:r>
            <w:r w:rsidRPr="005A45E4">
              <w:rPr>
                <w:rFonts w:eastAsia="Times New Roman" w:cstheme="minorHAnsi"/>
                <w:color w:val="333333"/>
                <w:lang w:eastAsia="it-IT"/>
              </w:rPr>
              <w:t>o</w:t>
            </w:r>
            <w:r w:rsidR="00DF6F67" w:rsidRPr="005A45E4">
              <w:rPr>
                <w:rFonts w:eastAsia="Times New Roman" w:cstheme="minorHAnsi"/>
                <w:color w:val="333333"/>
                <w:lang w:eastAsia="it-IT"/>
              </w:rPr>
              <w:t xml:space="preserve"> nell’anno 196</w:t>
            </w:r>
            <w:r w:rsidR="00055F0C" w:rsidRPr="005A45E4">
              <w:rPr>
                <w:rFonts w:eastAsia="Times New Roman" w:cstheme="minorHAnsi"/>
                <w:color w:val="333333"/>
                <w:lang w:eastAsia="it-IT"/>
              </w:rPr>
              <w:t xml:space="preserve">1 e 1962 </w:t>
            </w:r>
            <w:r w:rsidRPr="005A45E4">
              <w:rPr>
                <w:rFonts w:eastAsia="Times New Roman" w:cstheme="minorHAnsi"/>
                <w:color w:val="333333"/>
                <w:lang w:eastAsia="it-IT"/>
              </w:rPr>
              <w:t>Opzione donna</w:t>
            </w:r>
          </w:p>
          <w:p w14:paraId="49005135" w14:textId="77777777" w:rsidR="0036306B" w:rsidRPr="005A45E4" w:rsidRDefault="00055F0C" w:rsidP="00EC652C">
            <w:pPr>
              <w:pStyle w:val="Paragrafoelenco"/>
              <w:numPr>
                <w:ilvl w:val="0"/>
                <w:numId w:val="5"/>
              </w:numPr>
              <w:spacing w:line="240" w:lineRule="auto"/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nat</w:t>
            </w:r>
            <w:r w:rsidR="0036306B" w:rsidRPr="005A45E4">
              <w:rPr>
                <w:rFonts w:eastAsia="Times New Roman" w:cstheme="minorHAnsi"/>
                <w:color w:val="333333"/>
                <w:lang w:eastAsia="it-IT"/>
              </w:rPr>
              <w:t>o</w:t>
            </w:r>
            <w:r w:rsidRPr="005A45E4">
              <w:rPr>
                <w:rFonts w:eastAsia="Times New Roman" w:cstheme="minorHAnsi"/>
                <w:color w:val="333333"/>
                <w:lang w:eastAsia="it-IT"/>
              </w:rPr>
              <w:t xml:space="preserve"> nell’anno 1959</w:t>
            </w:r>
            <w:r w:rsidR="0036306B" w:rsidRPr="005A45E4">
              <w:rPr>
                <w:rFonts w:eastAsia="Times New Roman" w:cstheme="minorHAnsi"/>
                <w:color w:val="333333"/>
                <w:lang w:eastAsia="it-IT"/>
              </w:rPr>
              <w:t xml:space="preserve"> Quota 100 </w:t>
            </w:r>
          </w:p>
          <w:p w14:paraId="699287FC" w14:textId="368EB716" w:rsidR="00EC652C" w:rsidRPr="005A45E4" w:rsidRDefault="0036306B" w:rsidP="00A57B20">
            <w:pPr>
              <w:pStyle w:val="Paragrafoelenco"/>
              <w:numPr>
                <w:ilvl w:val="0"/>
                <w:numId w:val="5"/>
              </w:numPr>
              <w:spacing w:line="240" w:lineRule="auto"/>
              <w:rPr>
                <w:rFonts w:cstheme="minorHAnsi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nato</w:t>
            </w:r>
            <w:r w:rsidR="00055F0C" w:rsidRPr="005A45E4">
              <w:rPr>
                <w:rFonts w:eastAsia="Times New Roman" w:cstheme="minorHAnsi"/>
                <w:color w:val="333333"/>
                <w:lang w:eastAsia="it-IT"/>
              </w:rPr>
              <w:t xml:space="preserve"> nell’anno 1958</w:t>
            </w:r>
            <w:r w:rsidRPr="005A45E4">
              <w:rPr>
                <w:rFonts w:eastAsia="Times New Roman" w:cstheme="minorHAnsi"/>
                <w:color w:val="333333"/>
                <w:lang w:eastAsia="it-IT"/>
              </w:rPr>
              <w:t xml:space="preserve"> Quota 102 </w:t>
            </w:r>
          </w:p>
        </w:tc>
      </w:tr>
      <w:tr w:rsidR="00795680" w:rsidRPr="005A45E4" w14:paraId="51BEEFAA" w14:textId="77777777" w:rsidTr="005A45E4">
        <w:tc>
          <w:tcPr>
            <w:tcW w:w="2671" w:type="dxa"/>
          </w:tcPr>
          <w:p w14:paraId="186BD002" w14:textId="7818CAA2" w:rsidR="00795680" w:rsidRPr="005A45E4" w:rsidRDefault="00795680" w:rsidP="006E2202">
            <w:pPr>
              <w:rPr>
                <w:rFonts w:cstheme="minorHAnsi"/>
                <w:b/>
                <w:bCs/>
              </w:rPr>
            </w:pPr>
            <w:r w:rsidRPr="005A45E4">
              <w:rPr>
                <w:rFonts w:cstheme="minorHAnsi"/>
                <w:b/>
                <w:bCs/>
              </w:rPr>
              <w:t>MODELLO DISTRIBUZIONE</w:t>
            </w:r>
          </w:p>
        </w:tc>
        <w:tc>
          <w:tcPr>
            <w:tcW w:w="6957" w:type="dxa"/>
            <w:shd w:val="clear" w:color="auto" w:fill="auto"/>
          </w:tcPr>
          <w:p w14:paraId="0623DCE6" w14:textId="70759FEE" w:rsidR="0036306B" w:rsidRPr="005A45E4" w:rsidRDefault="003A21CE" w:rsidP="0036306B">
            <w:pPr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b/>
                <w:bCs/>
                <w:color w:val="333333"/>
                <w:lang w:eastAsia="it-IT"/>
              </w:rPr>
              <w:t>PATRONATO</w:t>
            </w:r>
            <w:r w:rsidR="0036306B" w:rsidRPr="005A45E4">
              <w:rPr>
                <w:rFonts w:eastAsia="Times New Roman" w:cstheme="minorHAnsi"/>
                <w:color w:val="333333"/>
                <w:lang w:eastAsia="it-IT"/>
              </w:rPr>
              <w:t xml:space="preserve"> Gallozzi Lia (Prato), Gianna Magrini(Pistoia)</w:t>
            </w:r>
          </w:p>
          <w:p w14:paraId="743E4B79" w14:textId="77777777" w:rsidR="003A21CE" w:rsidRPr="005A45E4" w:rsidRDefault="003A21CE" w:rsidP="0036306B">
            <w:pPr>
              <w:rPr>
                <w:rFonts w:eastAsia="Times New Roman" w:cstheme="minorHAnsi"/>
                <w:color w:val="333333"/>
                <w:lang w:eastAsia="it-IT"/>
              </w:rPr>
            </w:pPr>
          </w:p>
          <w:p w14:paraId="7B178E67" w14:textId="31BCE44A" w:rsidR="00272139" w:rsidRPr="005A45E4" w:rsidRDefault="003A21CE" w:rsidP="00A57B20">
            <w:pPr>
              <w:rPr>
                <w:rFonts w:cstheme="minorHAnsi"/>
              </w:rPr>
            </w:pPr>
            <w:r w:rsidRPr="005A45E4">
              <w:rPr>
                <w:rFonts w:eastAsia="Times New Roman" w:cstheme="minorHAnsi"/>
                <w:b/>
                <w:bCs/>
                <w:color w:val="333333"/>
                <w:lang w:eastAsia="it-IT"/>
              </w:rPr>
              <w:t>SETTORE</w:t>
            </w:r>
            <w:r w:rsidR="00330E64" w:rsidRPr="005A45E4">
              <w:rPr>
                <w:rFonts w:eastAsia="Times New Roman" w:cstheme="minorHAnsi"/>
                <w:b/>
                <w:bCs/>
                <w:color w:val="333333"/>
                <w:lang w:eastAsia="it-IT"/>
              </w:rPr>
              <w:t xml:space="preserve"> Tributario</w:t>
            </w:r>
            <w:r w:rsidR="007A5909" w:rsidRPr="005A45E4">
              <w:rPr>
                <w:rFonts w:eastAsia="Times New Roman" w:cstheme="minorHAnsi"/>
                <w:color w:val="333333"/>
                <w:lang w:eastAsia="it-IT"/>
              </w:rPr>
              <w:t xml:space="preserve">: </w:t>
            </w:r>
            <w:r w:rsidR="00330E64" w:rsidRPr="005A45E4">
              <w:rPr>
                <w:rFonts w:eastAsia="Times New Roman" w:cstheme="minorHAnsi"/>
                <w:color w:val="333333"/>
                <w:lang w:eastAsia="it-IT"/>
              </w:rPr>
              <w:t>Silvia Micheli</w:t>
            </w:r>
            <w:r w:rsidR="007A5909" w:rsidRPr="005A45E4">
              <w:rPr>
                <w:rFonts w:eastAsia="Times New Roman" w:cstheme="minorHAnsi"/>
                <w:color w:val="333333"/>
                <w:lang w:eastAsia="it-IT"/>
              </w:rPr>
              <w:t xml:space="preserve"> (</w:t>
            </w:r>
            <w:r w:rsidR="00330E64" w:rsidRPr="005A45E4">
              <w:rPr>
                <w:rFonts w:eastAsia="Times New Roman" w:cstheme="minorHAnsi"/>
                <w:color w:val="333333"/>
                <w:lang w:eastAsia="it-IT"/>
              </w:rPr>
              <w:t>Montemurlo</w:t>
            </w:r>
            <w:r w:rsidR="007A5909" w:rsidRPr="005A45E4">
              <w:rPr>
                <w:rFonts w:eastAsia="Times New Roman" w:cstheme="minorHAnsi"/>
                <w:color w:val="333333"/>
                <w:lang w:eastAsia="it-IT"/>
              </w:rPr>
              <w:t>)</w:t>
            </w:r>
            <w:r w:rsidR="00330E64" w:rsidRPr="005A45E4">
              <w:rPr>
                <w:rFonts w:eastAsia="Times New Roman" w:cstheme="minorHAnsi"/>
                <w:color w:val="333333"/>
                <w:lang w:eastAsia="it-IT"/>
              </w:rPr>
              <w:t xml:space="preserve"> Tizzani Giuseppe Luca Lunghi</w:t>
            </w:r>
            <w:r w:rsidR="00705E44" w:rsidRPr="005A45E4">
              <w:rPr>
                <w:rFonts w:eastAsia="Times New Roman" w:cstheme="minorHAnsi"/>
                <w:color w:val="333333"/>
                <w:lang w:eastAsia="it-IT"/>
              </w:rPr>
              <w:t xml:space="preserve"> </w:t>
            </w:r>
            <w:r w:rsidR="00272139" w:rsidRPr="005A45E4">
              <w:rPr>
                <w:rFonts w:eastAsia="Times New Roman" w:cstheme="minorHAnsi"/>
                <w:color w:val="333333"/>
                <w:lang w:eastAsia="it-IT"/>
              </w:rPr>
              <w:t>(Prato),</w:t>
            </w:r>
            <w:r w:rsidR="00B839D1" w:rsidRPr="005A45E4">
              <w:rPr>
                <w:rFonts w:eastAsia="Times New Roman" w:cstheme="minorHAnsi"/>
                <w:color w:val="333333"/>
                <w:lang w:eastAsia="it-IT"/>
              </w:rPr>
              <w:t xml:space="preserve">Puccini </w:t>
            </w:r>
            <w:r w:rsidR="00330E64" w:rsidRPr="005A45E4">
              <w:rPr>
                <w:rFonts w:eastAsia="Times New Roman" w:cstheme="minorHAnsi"/>
                <w:color w:val="333333"/>
                <w:lang w:eastAsia="it-IT"/>
              </w:rPr>
              <w:t>Alessia</w:t>
            </w:r>
            <w:r w:rsidR="00526687" w:rsidRPr="005A45E4">
              <w:rPr>
                <w:rFonts w:eastAsia="Times New Roman" w:cstheme="minorHAnsi"/>
                <w:color w:val="333333"/>
                <w:lang w:eastAsia="it-IT"/>
              </w:rPr>
              <w:t>,</w:t>
            </w:r>
            <w:r w:rsidR="00330E64" w:rsidRPr="005A45E4">
              <w:rPr>
                <w:rFonts w:eastAsia="Times New Roman" w:cstheme="minorHAnsi"/>
                <w:color w:val="333333"/>
                <w:lang w:eastAsia="it-IT"/>
              </w:rPr>
              <w:t xml:space="preserve"> Marzia C</w:t>
            </w:r>
            <w:r w:rsidR="00B839D1" w:rsidRPr="005A45E4">
              <w:rPr>
                <w:rFonts w:eastAsia="Times New Roman" w:cstheme="minorHAnsi"/>
                <w:color w:val="333333"/>
                <w:lang w:eastAsia="it-IT"/>
              </w:rPr>
              <w:t>appellini</w:t>
            </w:r>
            <w:r w:rsidR="00526687" w:rsidRPr="005A45E4">
              <w:rPr>
                <w:rFonts w:eastAsia="Times New Roman" w:cstheme="minorHAnsi"/>
                <w:color w:val="333333"/>
                <w:lang w:eastAsia="it-IT"/>
              </w:rPr>
              <w:t>,</w:t>
            </w:r>
            <w:r w:rsidR="00B839D1" w:rsidRPr="005A45E4">
              <w:rPr>
                <w:rFonts w:eastAsia="Times New Roman" w:cstheme="minorHAnsi"/>
                <w:color w:val="333333"/>
                <w:lang w:eastAsia="it-IT"/>
              </w:rPr>
              <w:t xml:space="preserve"> </w:t>
            </w:r>
            <w:r w:rsidR="00330E64" w:rsidRPr="005A45E4">
              <w:rPr>
                <w:rFonts w:eastAsia="Times New Roman" w:cstheme="minorHAnsi"/>
                <w:color w:val="333333"/>
                <w:lang w:eastAsia="it-IT"/>
              </w:rPr>
              <w:t xml:space="preserve">Maurizio Simoncini </w:t>
            </w:r>
            <w:r w:rsidR="00272139" w:rsidRPr="005A45E4">
              <w:rPr>
                <w:rFonts w:eastAsia="Times New Roman" w:cstheme="minorHAnsi"/>
                <w:color w:val="333333"/>
                <w:lang w:eastAsia="it-IT"/>
              </w:rPr>
              <w:t>(Pistoia e Valdinievole)</w:t>
            </w:r>
          </w:p>
        </w:tc>
      </w:tr>
      <w:tr w:rsidR="00305D77" w:rsidRPr="005A45E4" w14:paraId="436C5F44" w14:textId="77777777" w:rsidTr="005A45E4">
        <w:tc>
          <w:tcPr>
            <w:tcW w:w="2671" w:type="dxa"/>
          </w:tcPr>
          <w:p w14:paraId="3833FFB9" w14:textId="6FE0AC06" w:rsidR="00305D77" w:rsidRPr="005A45E4" w:rsidRDefault="00305D77" w:rsidP="006E2202">
            <w:pPr>
              <w:rPr>
                <w:rFonts w:cstheme="minorHAnsi"/>
                <w:b/>
                <w:bCs/>
              </w:rPr>
            </w:pPr>
            <w:r w:rsidRPr="005A45E4">
              <w:rPr>
                <w:rFonts w:cstheme="minorHAnsi"/>
                <w:b/>
                <w:bCs/>
              </w:rPr>
              <w:t>EVENTUALI PARTNERSHIP ESTERNE</w:t>
            </w:r>
          </w:p>
        </w:tc>
        <w:tc>
          <w:tcPr>
            <w:tcW w:w="6957" w:type="dxa"/>
          </w:tcPr>
          <w:p w14:paraId="3DE6342C" w14:textId="762E2F73" w:rsidR="00305D77" w:rsidRPr="005A45E4" w:rsidRDefault="00526687" w:rsidP="00305D77">
            <w:pPr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>S</w:t>
            </w:r>
            <w:r w:rsidR="00896F98" w:rsidRPr="005A45E4">
              <w:rPr>
                <w:rFonts w:eastAsia="Times New Roman" w:cstheme="minorHAnsi"/>
                <w:color w:val="333333"/>
                <w:lang w:eastAsia="it-IT"/>
              </w:rPr>
              <w:t>tudi</w:t>
            </w:r>
            <w:r w:rsidR="00C87B22" w:rsidRPr="005A45E4">
              <w:rPr>
                <w:rFonts w:eastAsia="Times New Roman" w:cstheme="minorHAnsi"/>
                <w:color w:val="333333"/>
                <w:lang w:eastAsia="it-IT"/>
              </w:rPr>
              <w:t xml:space="preserve"> </w:t>
            </w:r>
            <w:r w:rsidR="003A21CE" w:rsidRPr="005A45E4">
              <w:rPr>
                <w:rFonts w:eastAsia="Times New Roman" w:cstheme="minorHAnsi"/>
                <w:color w:val="333333"/>
                <w:lang w:eastAsia="it-IT"/>
              </w:rPr>
              <w:t>di professionisti</w:t>
            </w:r>
            <w:r w:rsidR="00C87B22" w:rsidRPr="005A45E4">
              <w:rPr>
                <w:rFonts w:eastAsia="Times New Roman" w:cstheme="minorHAnsi"/>
                <w:color w:val="333333"/>
                <w:lang w:eastAsia="it-IT"/>
              </w:rPr>
              <w:t xml:space="preserve"> </w:t>
            </w:r>
            <w:r w:rsidR="00896F98" w:rsidRPr="005A45E4">
              <w:rPr>
                <w:rFonts w:eastAsia="Times New Roman" w:cstheme="minorHAnsi"/>
                <w:color w:val="333333"/>
                <w:lang w:eastAsia="it-IT"/>
              </w:rPr>
              <w:t xml:space="preserve">con </w:t>
            </w:r>
            <w:r w:rsidR="00C87B22" w:rsidRPr="005A45E4">
              <w:rPr>
                <w:rFonts w:eastAsia="Times New Roman" w:cstheme="minorHAnsi"/>
                <w:color w:val="333333"/>
                <w:lang w:eastAsia="it-IT"/>
              </w:rPr>
              <w:t>i quali collaboriamo</w:t>
            </w:r>
          </w:p>
        </w:tc>
      </w:tr>
      <w:tr w:rsidR="00305D77" w:rsidRPr="005A45E4" w14:paraId="6B106446" w14:textId="77777777" w:rsidTr="005A45E4">
        <w:tc>
          <w:tcPr>
            <w:tcW w:w="2671" w:type="dxa"/>
          </w:tcPr>
          <w:p w14:paraId="6FFE5CFE" w14:textId="078E8E7B" w:rsidR="00305D77" w:rsidRPr="005A45E4" w:rsidRDefault="00305D77" w:rsidP="006E2202">
            <w:pPr>
              <w:rPr>
                <w:rFonts w:cstheme="minorHAnsi"/>
                <w:b/>
                <w:bCs/>
              </w:rPr>
            </w:pPr>
            <w:r w:rsidRPr="005A45E4">
              <w:rPr>
                <w:rFonts w:cstheme="minorHAnsi"/>
                <w:b/>
                <w:bCs/>
              </w:rPr>
              <w:t>EVENTUALI PRODOTTI ANCILLARI COLLEGATI</w:t>
            </w:r>
          </w:p>
        </w:tc>
        <w:tc>
          <w:tcPr>
            <w:tcW w:w="6957" w:type="dxa"/>
          </w:tcPr>
          <w:p w14:paraId="0C426B05" w14:textId="14EA3F0A" w:rsidR="00305D77" w:rsidRPr="005A45E4" w:rsidRDefault="003A21CE" w:rsidP="00305D77">
            <w:pPr>
              <w:rPr>
                <w:rFonts w:eastAsia="Times New Roman" w:cstheme="minorHAnsi"/>
                <w:color w:val="333333"/>
                <w:lang w:eastAsia="it-IT"/>
              </w:rPr>
            </w:pPr>
            <w:r w:rsidRPr="005A45E4">
              <w:rPr>
                <w:rFonts w:eastAsia="Times New Roman" w:cstheme="minorHAnsi"/>
                <w:color w:val="333333"/>
                <w:lang w:eastAsia="it-IT"/>
              </w:rPr>
              <w:t xml:space="preserve">Convenzioni CNA Pensionati </w:t>
            </w:r>
          </w:p>
        </w:tc>
      </w:tr>
    </w:tbl>
    <w:p w14:paraId="6D7E9E0B" w14:textId="77777777" w:rsidR="00581EA4" w:rsidRPr="005A45E4" w:rsidRDefault="00581EA4" w:rsidP="00651FE2">
      <w:pPr>
        <w:rPr>
          <w:rFonts w:eastAsia="Times New Roman" w:cstheme="minorHAnsi"/>
          <w:color w:val="333333"/>
          <w:lang w:eastAsia="it-IT"/>
        </w:rPr>
      </w:pPr>
    </w:p>
    <w:sectPr w:rsidR="00581EA4" w:rsidRPr="005A45E4" w:rsidSect="00651FE2">
      <w:pgSz w:w="11906" w:h="16838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608AB" w14:textId="77777777" w:rsidR="000A7932" w:rsidRDefault="000A7932" w:rsidP="00BA1C6F">
      <w:pPr>
        <w:spacing w:after="0" w:line="240" w:lineRule="auto"/>
      </w:pPr>
      <w:r>
        <w:separator/>
      </w:r>
    </w:p>
  </w:endnote>
  <w:endnote w:type="continuationSeparator" w:id="0">
    <w:p w14:paraId="3123FA86" w14:textId="77777777" w:rsidR="000A7932" w:rsidRDefault="000A7932" w:rsidP="00BA1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9098B" w14:textId="77777777" w:rsidR="000A7932" w:rsidRDefault="000A7932" w:rsidP="00BA1C6F">
      <w:pPr>
        <w:spacing w:after="0" w:line="240" w:lineRule="auto"/>
      </w:pPr>
      <w:r>
        <w:separator/>
      </w:r>
    </w:p>
  </w:footnote>
  <w:footnote w:type="continuationSeparator" w:id="0">
    <w:p w14:paraId="697969CE" w14:textId="77777777" w:rsidR="000A7932" w:rsidRDefault="000A7932" w:rsidP="00BA1C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67B9E"/>
    <w:multiLevelType w:val="hybridMultilevel"/>
    <w:tmpl w:val="789673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23ABE"/>
    <w:multiLevelType w:val="hybridMultilevel"/>
    <w:tmpl w:val="ADE0F5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047B29"/>
    <w:multiLevelType w:val="hybridMultilevel"/>
    <w:tmpl w:val="6B6ED5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CB5B71"/>
    <w:multiLevelType w:val="hybridMultilevel"/>
    <w:tmpl w:val="9976B4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3C42BF"/>
    <w:multiLevelType w:val="hybridMultilevel"/>
    <w:tmpl w:val="07A251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9430AC"/>
    <w:multiLevelType w:val="hybridMultilevel"/>
    <w:tmpl w:val="55A4FC28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02"/>
    <w:rsid w:val="00026722"/>
    <w:rsid w:val="00055F0C"/>
    <w:rsid w:val="000A7932"/>
    <w:rsid w:val="000C1608"/>
    <w:rsid w:val="000C3A49"/>
    <w:rsid w:val="001463E1"/>
    <w:rsid w:val="001C2B10"/>
    <w:rsid w:val="001E0C19"/>
    <w:rsid w:val="001F0CC0"/>
    <w:rsid w:val="001F146C"/>
    <w:rsid w:val="002422E6"/>
    <w:rsid w:val="002657CD"/>
    <w:rsid w:val="00272139"/>
    <w:rsid w:val="002A5621"/>
    <w:rsid w:val="002B2B20"/>
    <w:rsid w:val="002B4A4B"/>
    <w:rsid w:val="00305D77"/>
    <w:rsid w:val="00330E64"/>
    <w:rsid w:val="00336FDB"/>
    <w:rsid w:val="0036306B"/>
    <w:rsid w:val="003A21CE"/>
    <w:rsid w:val="003D0C09"/>
    <w:rsid w:val="00422F87"/>
    <w:rsid w:val="00430449"/>
    <w:rsid w:val="00432071"/>
    <w:rsid w:val="00434C6A"/>
    <w:rsid w:val="00473655"/>
    <w:rsid w:val="004807C9"/>
    <w:rsid w:val="0049423A"/>
    <w:rsid w:val="004C08CC"/>
    <w:rsid w:val="004E4882"/>
    <w:rsid w:val="005128D2"/>
    <w:rsid w:val="00526687"/>
    <w:rsid w:val="0053213E"/>
    <w:rsid w:val="00556709"/>
    <w:rsid w:val="00557B29"/>
    <w:rsid w:val="00581EA4"/>
    <w:rsid w:val="00597940"/>
    <w:rsid w:val="005A45E4"/>
    <w:rsid w:val="00651FE2"/>
    <w:rsid w:val="006A0DBB"/>
    <w:rsid w:val="006E2202"/>
    <w:rsid w:val="006E2E3B"/>
    <w:rsid w:val="006E5DC1"/>
    <w:rsid w:val="00705E44"/>
    <w:rsid w:val="007503DB"/>
    <w:rsid w:val="00762BDE"/>
    <w:rsid w:val="00765A3E"/>
    <w:rsid w:val="00780DDD"/>
    <w:rsid w:val="00791248"/>
    <w:rsid w:val="00795680"/>
    <w:rsid w:val="007A5909"/>
    <w:rsid w:val="007C4105"/>
    <w:rsid w:val="0080256E"/>
    <w:rsid w:val="0081116D"/>
    <w:rsid w:val="00860048"/>
    <w:rsid w:val="00896F98"/>
    <w:rsid w:val="008A2B2A"/>
    <w:rsid w:val="008A5CEA"/>
    <w:rsid w:val="008C7BC8"/>
    <w:rsid w:val="008D4CD4"/>
    <w:rsid w:val="008D54D6"/>
    <w:rsid w:val="009A4535"/>
    <w:rsid w:val="009B74B6"/>
    <w:rsid w:val="009F2AF2"/>
    <w:rsid w:val="00A22AEC"/>
    <w:rsid w:val="00A430F1"/>
    <w:rsid w:val="00A56919"/>
    <w:rsid w:val="00A57B20"/>
    <w:rsid w:val="00A6372B"/>
    <w:rsid w:val="00AC7908"/>
    <w:rsid w:val="00B15B42"/>
    <w:rsid w:val="00B24E8F"/>
    <w:rsid w:val="00B455A1"/>
    <w:rsid w:val="00B5161C"/>
    <w:rsid w:val="00B63276"/>
    <w:rsid w:val="00B65981"/>
    <w:rsid w:val="00B839D1"/>
    <w:rsid w:val="00BA1C6F"/>
    <w:rsid w:val="00BD50BF"/>
    <w:rsid w:val="00C422C4"/>
    <w:rsid w:val="00C54D57"/>
    <w:rsid w:val="00C6290E"/>
    <w:rsid w:val="00C656A0"/>
    <w:rsid w:val="00C87B22"/>
    <w:rsid w:val="00CA64AD"/>
    <w:rsid w:val="00CB446C"/>
    <w:rsid w:val="00CC1849"/>
    <w:rsid w:val="00D01FAE"/>
    <w:rsid w:val="00D44BC6"/>
    <w:rsid w:val="00D53F7C"/>
    <w:rsid w:val="00DF6F67"/>
    <w:rsid w:val="00E07B80"/>
    <w:rsid w:val="00E1489E"/>
    <w:rsid w:val="00E7426F"/>
    <w:rsid w:val="00EC652C"/>
    <w:rsid w:val="00EE7C25"/>
    <w:rsid w:val="00F0279A"/>
    <w:rsid w:val="00F4035D"/>
    <w:rsid w:val="00F431F1"/>
    <w:rsid w:val="00F55F97"/>
    <w:rsid w:val="00F7233D"/>
    <w:rsid w:val="00F76486"/>
    <w:rsid w:val="00FA3F35"/>
    <w:rsid w:val="00FD4AEF"/>
    <w:rsid w:val="00FE6CF9"/>
    <w:rsid w:val="00FF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087AF"/>
  <w15:docId w15:val="{FDEBE6AF-0B46-4AB3-86DB-878B335CD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22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A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5128D2"/>
    <w:rPr>
      <w:b/>
      <w:bCs/>
    </w:rPr>
  </w:style>
  <w:style w:type="paragraph" w:styleId="Paragrafoelenco">
    <w:name w:val="List Paragraph"/>
    <w:basedOn w:val="Normale"/>
    <w:uiPriority w:val="34"/>
    <w:qFormat/>
    <w:rsid w:val="007503DB"/>
    <w:pPr>
      <w:spacing w:line="256" w:lineRule="auto"/>
      <w:ind w:left="720"/>
      <w:contextualSpacing/>
    </w:pPr>
  </w:style>
  <w:style w:type="paragraph" w:styleId="NormaleWeb">
    <w:name w:val="Normal (Web)"/>
    <w:basedOn w:val="Normale"/>
    <w:qFormat/>
    <w:rsid w:val="00430449"/>
    <w:pPr>
      <w:suppressAutoHyphens/>
      <w:autoSpaceDN w:val="0"/>
      <w:spacing w:before="100" w:after="100" w:line="240" w:lineRule="auto"/>
      <w:textAlignment w:val="baseline"/>
    </w:pPr>
    <w:rPr>
      <w:rFonts w:ascii="Calibri" w:eastAsia="Calibri" w:hAnsi="Calibri" w:cs="Calibri"/>
      <w:kern w:val="3"/>
      <w:lang w:eastAsia="it-I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BA1C6F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BA1C6F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BA1C6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1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DF1CE-2CAB-414A-B864-4F5DB9E3E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</dc:creator>
  <cp:lastModifiedBy>Stefano</cp:lastModifiedBy>
  <cp:revision>6</cp:revision>
  <cp:lastPrinted>2022-01-26T09:29:00Z</cp:lastPrinted>
  <dcterms:created xsi:type="dcterms:W3CDTF">2022-03-09T12:06:00Z</dcterms:created>
  <dcterms:modified xsi:type="dcterms:W3CDTF">2022-03-09T12:18:00Z</dcterms:modified>
</cp:coreProperties>
</file>