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BF140" w14:textId="77777777" w:rsidR="004C1901" w:rsidRDefault="00AC4921">
      <w:pPr>
        <w:pStyle w:val="Standard"/>
        <w:spacing w:line="276" w:lineRule="auto"/>
        <w:jc w:val="both"/>
        <w:rPr>
          <w:rFonts w:cs="Calibri"/>
          <w:b/>
          <w:bCs/>
          <w:sz w:val="28"/>
          <w:szCs w:val="28"/>
        </w:rPr>
      </w:pPr>
      <w:r>
        <w:rPr>
          <w:rFonts w:cs="Calibri"/>
          <w:b/>
          <w:bCs/>
          <w:sz w:val="28"/>
          <w:szCs w:val="28"/>
        </w:rPr>
        <w:t>SCHEDA PRODOTTO INTEGRATO</w:t>
      </w:r>
    </w:p>
    <w:p w14:paraId="33A2F94B" w14:textId="77777777" w:rsidR="004C1901" w:rsidRDefault="00AC4921">
      <w:pPr>
        <w:pStyle w:val="Standard"/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Project Manager: Puccini Alessia</w:t>
      </w:r>
    </w:p>
    <w:p w14:paraId="0E42924F" w14:textId="77777777" w:rsidR="004C1901" w:rsidRDefault="00AC4921">
      <w:pPr>
        <w:pStyle w:val="Standard"/>
        <w:spacing w:line="276" w:lineRule="auto"/>
        <w:jc w:val="both"/>
      </w:pPr>
      <w:r>
        <w:rPr>
          <w:rFonts w:cs="Calibri"/>
          <w:sz w:val="24"/>
          <w:szCs w:val="24"/>
        </w:rPr>
        <w:t>Responsabile della gestione del progetto “prodotto integrato” rispettando scadenze ed eventuale budget</w:t>
      </w:r>
      <w:r>
        <w:rPr>
          <w:rFonts w:cs="Calibri"/>
          <w:b/>
          <w:bCs/>
          <w:sz w:val="24"/>
          <w:szCs w:val="24"/>
        </w:rPr>
        <w:t>.</w:t>
      </w:r>
      <w:r>
        <w:rPr>
          <w:rFonts w:cs="Calibri"/>
          <w:sz w:val="24"/>
          <w:szCs w:val="24"/>
        </w:rPr>
        <w:t xml:space="preserve"> Il Project Manager pianifica il progetto, lo coordina e ne monitora l'andamento in modo da raggiungere gli obiettivi prefissati, fungendo da punto di contatto tra la direzione e tutte le parti coinvolte nella sua realizzazione (gruppo co-progettazione)</w:t>
      </w:r>
    </w:p>
    <w:tbl>
      <w:tblPr>
        <w:tblW w:w="9628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70"/>
        <w:gridCol w:w="6958"/>
      </w:tblGrid>
      <w:tr w:rsidR="004C1901" w14:paraId="4EEB5A49" w14:textId="77777777">
        <w:tc>
          <w:tcPr>
            <w:tcW w:w="2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38EEE" w14:textId="77777777" w:rsidR="004C1901" w:rsidRDefault="00AC4921">
            <w:pPr>
              <w:pStyle w:val="Standard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CONCEPT</w:t>
            </w:r>
          </w:p>
        </w:tc>
        <w:tc>
          <w:tcPr>
            <w:tcW w:w="69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E1ABA" w14:textId="2B948EFB" w:rsidR="00331ED6" w:rsidRDefault="00331ED6">
            <w:pPr>
              <w:pStyle w:val="Standard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CONSULENZE PER LA CRESCITA</w:t>
            </w:r>
          </w:p>
          <w:p w14:paraId="2ACB28DC" w14:textId="7A224E98" w:rsidR="004C1901" w:rsidRDefault="00AC4921">
            <w:pPr>
              <w:pStyle w:val="Standard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Strategie di crescita per le aziende di successo</w:t>
            </w:r>
          </w:p>
        </w:tc>
      </w:tr>
      <w:tr w:rsidR="004C1901" w14:paraId="20BF6BA5" w14:textId="77777777">
        <w:tc>
          <w:tcPr>
            <w:tcW w:w="2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37E9B" w14:textId="77777777" w:rsidR="004C1901" w:rsidRDefault="00AC4921">
            <w:pPr>
              <w:pStyle w:val="Standard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ASPETTATIVA GENERATA</w:t>
            </w:r>
          </w:p>
        </w:tc>
        <w:tc>
          <w:tcPr>
            <w:tcW w:w="69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CE336" w14:textId="507AF15E" w:rsidR="004C1901" w:rsidRDefault="00AC4921">
            <w:pPr>
              <w:pStyle w:val="NormaleWeb"/>
              <w:jc w:val="both"/>
            </w:pPr>
            <w:r>
              <w:t>Le aziende “in via di sviluppo” generalmente, presentano i seguenti bisogni ed aspettative, l'imprenditore di pone spesso queste domande:</w:t>
            </w:r>
          </w:p>
          <w:p w14:paraId="75B585D3" w14:textId="77777777" w:rsidR="004C1901" w:rsidRDefault="00AC4921">
            <w:pPr>
              <w:pStyle w:val="NormaleWeb"/>
              <w:numPr>
                <w:ilvl w:val="0"/>
                <w:numId w:val="4"/>
              </w:numPr>
              <w:jc w:val="both"/>
            </w:pPr>
            <w:r>
              <w:t>qual è la natura giuridica più conveniente per l'impresa?</w:t>
            </w:r>
          </w:p>
          <w:p w14:paraId="4FDBEF7B" w14:textId="77777777" w:rsidR="004C1901" w:rsidRDefault="00AC4921">
            <w:pPr>
              <w:pStyle w:val="NormaleWeb"/>
              <w:numPr>
                <w:ilvl w:val="0"/>
                <w:numId w:val="4"/>
              </w:numPr>
              <w:jc w:val="both"/>
            </w:pPr>
            <w:r>
              <w:t>quale strumento può aiutare l'impresa a valutare la marginalità dei prodotti e/o servizi offerti?</w:t>
            </w:r>
          </w:p>
          <w:p w14:paraId="437F1707" w14:textId="77777777" w:rsidR="004C1901" w:rsidRDefault="00AC4921">
            <w:pPr>
              <w:pStyle w:val="NormaleWeb"/>
              <w:numPr>
                <w:ilvl w:val="0"/>
                <w:numId w:val="4"/>
              </w:numPr>
              <w:jc w:val="both"/>
            </w:pPr>
            <w:r>
              <w:t>quali sono gli strumenti economico – finanziari che servono per monitorare nel tempo l'andamento aziendale?</w:t>
            </w:r>
          </w:p>
          <w:p w14:paraId="7DA33D1C" w14:textId="178A8D2D" w:rsidR="004C1901" w:rsidRDefault="00AC4921">
            <w:pPr>
              <w:pStyle w:val="NormaleWeb"/>
              <w:numPr>
                <w:ilvl w:val="0"/>
                <w:numId w:val="4"/>
              </w:numPr>
              <w:jc w:val="both"/>
            </w:pPr>
            <w:r>
              <w:t>come organizzare il personale dipendente e con quali costi?</w:t>
            </w:r>
          </w:p>
          <w:p w14:paraId="7A6C45A4" w14:textId="77777777" w:rsidR="004C1901" w:rsidRDefault="00AC4921">
            <w:pPr>
              <w:pStyle w:val="NormaleWeb"/>
              <w:numPr>
                <w:ilvl w:val="0"/>
                <w:numId w:val="4"/>
              </w:numPr>
              <w:jc w:val="both"/>
            </w:pPr>
            <w:r>
              <w:t>quale forma di finanziamento è più adeguata?</w:t>
            </w:r>
          </w:p>
          <w:p w14:paraId="26B8A921" w14:textId="77777777" w:rsidR="004C1901" w:rsidRDefault="00AC4921">
            <w:pPr>
              <w:pStyle w:val="NormaleWeb"/>
              <w:numPr>
                <w:ilvl w:val="0"/>
                <w:numId w:val="4"/>
              </w:numPr>
              <w:jc w:val="both"/>
            </w:pPr>
            <w:r>
              <w:t>come si posiziona sul mercato il prodotto e/o servizio offerto dall'impresa?</w:t>
            </w:r>
          </w:p>
          <w:p w14:paraId="153D16E8" w14:textId="77777777" w:rsidR="004C1901" w:rsidRDefault="00AC4921">
            <w:pPr>
              <w:pStyle w:val="NormaleWeb"/>
              <w:numPr>
                <w:ilvl w:val="0"/>
                <w:numId w:val="4"/>
              </w:numPr>
              <w:jc w:val="both"/>
            </w:pPr>
            <w:r>
              <w:t>i canali di distribuzione e la comunicazione verso i clienti sono adeguati?</w:t>
            </w:r>
          </w:p>
          <w:p w14:paraId="63A4736F" w14:textId="77777777" w:rsidR="004C1901" w:rsidRDefault="00AC4921">
            <w:pPr>
              <w:pStyle w:val="NormaleWeb"/>
              <w:numPr>
                <w:ilvl w:val="0"/>
                <w:numId w:val="4"/>
              </w:numPr>
              <w:jc w:val="both"/>
            </w:pPr>
            <w:r>
              <w:t>è possibile individuare strategie di marketing per espandersi all'estero?</w:t>
            </w:r>
          </w:p>
          <w:p w14:paraId="36ED4929" w14:textId="3956ABA6" w:rsidR="004C1901" w:rsidRDefault="00AC4921">
            <w:pPr>
              <w:pStyle w:val="NormaleWeb"/>
              <w:numPr>
                <w:ilvl w:val="0"/>
                <w:numId w:val="4"/>
              </w:numPr>
              <w:jc w:val="both"/>
            </w:pPr>
            <w:r>
              <w:t>l'attuale struttura informatica è adeguata?</w:t>
            </w:r>
          </w:p>
          <w:p w14:paraId="481C6995" w14:textId="77777777" w:rsidR="004C1901" w:rsidRDefault="00AC4921">
            <w:pPr>
              <w:pStyle w:val="NormaleWeb"/>
              <w:numPr>
                <w:ilvl w:val="0"/>
                <w:numId w:val="4"/>
              </w:numPr>
              <w:jc w:val="both"/>
            </w:pPr>
            <w:r>
              <w:t>come accedere a progetti di formazione finanziata?</w:t>
            </w:r>
          </w:p>
          <w:p w14:paraId="050B621B" w14:textId="77777777" w:rsidR="004C1901" w:rsidRDefault="004C1901">
            <w:pPr>
              <w:pStyle w:val="NormaleWeb"/>
              <w:spacing w:before="0" w:after="0"/>
              <w:jc w:val="both"/>
              <w:rPr>
                <w:sz w:val="24"/>
                <w:szCs w:val="24"/>
              </w:rPr>
            </w:pPr>
          </w:p>
        </w:tc>
      </w:tr>
      <w:tr w:rsidR="004C1901" w14:paraId="6489B405" w14:textId="77777777">
        <w:tc>
          <w:tcPr>
            <w:tcW w:w="2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15781" w14:textId="77777777" w:rsidR="004C1901" w:rsidRDefault="00AC4921">
            <w:pPr>
              <w:pStyle w:val="Standard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DESCRIZIONI COMPONENTI</w:t>
            </w:r>
          </w:p>
        </w:tc>
        <w:tc>
          <w:tcPr>
            <w:tcW w:w="69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EC3B5" w14:textId="26720057" w:rsidR="004C1901" w:rsidRDefault="00AC4921">
            <w:pPr>
              <w:pStyle w:val="NormaleWeb"/>
              <w:jc w:val="both"/>
            </w:pPr>
            <w:r>
              <w:t xml:space="preserve">Con il prodotto si risponde alla necessità di una valutazione economico, finanziaria, patrimoniale, fiscale ed organizzativa dell'azienda attraverso un sistema integrato attuato con l'introduzione di un puntuale controllo di gestione e di reportistica, supportato dalla valutazione sull'organizzazione del personale alfine di ottenere il dimensionamento ottimale dell'organico, nonché dalla valutazione di sistemi incentivanti e di fidelizzazione quali i sistemi di welfare. Dall'esame attento della situazione economico finanziaria è possibile integrare quanto sopra con una valutazione dell'attuale sistema informatico impiantato nell'impresa, la ricerca di forme di finanziamento adeguate ed agevolazioni, così come con l'analisi del sistema di marketing.  L'attività “ essere impresa “ con l'analisi dei requisiti tecnico professionali è di supporto al prodotto </w:t>
            </w:r>
          </w:p>
          <w:p w14:paraId="41B0858E" w14:textId="77777777" w:rsidR="004C1901" w:rsidRDefault="00AC4921">
            <w:pPr>
              <w:pStyle w:val="NormaleWeb"/>
              <w:spacing w:before="0" w:after="0"/>
              <w:rPr>
                <w:b/>
                <w:bCs/>
                <w:i/>
                <w:iCs/>
                <w:sz w:val="21"/>
                <w:szCs w:val="21"/>
              </w:rPr>
            </w:pPr>
            <w:r>
              <w:rPr>
                <w:b/>
                <w:bCs/>
                <w:i/>
                <w:iCs/>
                <w:sz w:val="21"/>
                <w:szCs w:val="21"/>
              </w:rPr>
              <w:t>Consulenza aziendale</w:t>
            </w:r>
          </w:p>
          <w:p w14:paraId="2C006FCE" w14:textId="77777777" w:rsidR="004C1901" w:rsidRDefault="00AC4921">
            <w:pPr>
              <w:pStyle w:val="NormaleWeb"/>
              <w:numPr>
                <w:ilvl w:val="1"/>
                <w:numId w:val="2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controllo di gestione da 2.500 euro – a 12.000 euro</w:t>
            </w:r>
          </w:p>
          <w:p w14:paraId="27CDF5CC" w14:textId="77777777" w:rsidR="004C1901" w:rsidRDefault="00AC4921">
            <w:pPr>
              <w:pStyle w:val="NormaleWeb"/>
              <w:numPr>
                <w:ilvl w:val="1"/>
                <w:numId w:val="2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pre – analisi da 500 a 2.500 euro</w:t>
            </w:r>
          </w:p>
          <w:p w14:paraId="235B6349" w14:textId="77777777" w:rsidR="004C1901" w:rsidRDefault="00AC4921">
            <w:pPr>
              <w:pStyle w:val="NormaleWeb"/>
              <w:numPr>
                <w:ilvl w:val="1"/>
                <w:numId w:val="2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contabilità industriale da 2.500 euro – a 12.000 euro</w:t>
            </w:r>
          </w:p>
          <w:p w14:paraId="03FCA8A3" w14:textId="6D80CD98" w:rsidR="004C1901" w:rsidRDefault="00AC4921">
            <w:pPr>
              <w:pStyle w:val="NormaleWeb"/>
              <w:numPr>
                <w:ilvl w:val="1"/>
                <w:numId w:val="2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pianificazione finanziaria da 2.500 euro – a 5.000 euro</w:t>
            </w:r>
          </w:p>
          <w:p w14:paraId="0EDE22C6" w14:textId="77777777" w:rsidR="004C1901" w:rsidRDefault="00AC4921">
            <w:pPr>
              <w:pStyle w:val="NormaleWeb"/>
              <w:numPr>
                <w:ilvl w:val="1"/>
                <w:numId w:val="2"/>
              </w:numPr>
              <w:spacing w:before="0" w:after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business plan da 3.000 euro – a 6.000 euro</w:t>
            </w:r>
          </w:p>
          <w:p w14:paraId="7AE8CA30" w14:textId="77777777" w:rsidR="004C1901" w:rsidRDefault="00AC4921">
            <w:pPr>
              <w:pStyle w:val="NormaleWeb"/>
              <w:spacing w:before="0" w:after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Informatica:</w:t>
            </w:r>
          </w:p>
          <w:p w14:paraId="4FA17F7C" w14:textId="77777777" w:rsidR="004C1901" w:rsidRDefault="00AC4921">
            <w:pPr>
              <w:pStyle w:val="Standard"/>
              <w:numPr>
                <w:ilvl w:val="1"/>
                <w:numId w:val="2"/>
              </w:num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Rete Internet + sicurezza</w:t>
            </w:r>
          </w:p>
          <w:p w14:paraId="01A48F31" w14:textId="77777777" w:rsidR="004C1901" w:rsidRDefault="00AC4921">
            <w:pPr>
              <w:pStyle w:val="Standard"/>
              <w:numPr>
                <w:ilvl w:val="1"/>
                <w:numId w:val="2"/>
              </w:num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Investimenti si hw/ sw</w:t>
            </w:r>
          </w:p>
          <w:p w14:paraId="211607CB" w14:textId="5600887B" w:rsidR="004C1901" w:rsidRDefault="00AC4921">
            <w:pPr>
              <w:pStyle w:val="Standard"/>
              <w:numPr>
                <w:ilvl w:val="1"/>
                <w:numId w:val="2"/>
              </w:num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Software gestion</w:t>
            </w:r>
            <w:r w:rsidR="00331ED6">
              <w:rPr>
                <w:sz w:val="21"/>
                <w:szCs w:val="21"/>
              </w:rPr>
              <w:t>a</w:t>
            </w:r>
            <w:r>
              <w:rPr>
                <w:sz w:val="21"/>
                <w:szCs w:val="21"/>
              </w:rPr>
              <w:t>le</w:t>
            </w:r>
          </w:p>
          <w:p w14:paraId="6535CB0A" w14:textId="77777777" w:rsidR="004C1901" w:rsidRDefault="00AC4921">
            <w:pPr>
              <w:pStyle w:val="Standard"/>
              <w:numPr>
                <w:ilvl w:val="1"/>
                <w:numId w:val="2"/>
              </w:num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Interconnessione fra macchine produzione e sw gestionale ( industria 4.0)</w:t>
            </w:r>
          </w:p>
          <w:p w14:paraId="5BBB313C" w14:textId="77777777" w:rsidR="004C1901" w:rsidRDefault="00AC4921">
            <w:pPr>
              <w:pStyle w:val="Standard"/>
              <w:numPr>
                <w:ilvl w:val="1"/>
                <w:numId w:val="2"/>
              </w:num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sito web, e-commerce</w:t>
            </w:r>
          </w:p>
          <w:p w14:paraId="375CB0DA" w14:textId="77777777" w:rsidR="004C1901" w:rsidRDefault="004C1901">
            <w:pPr>
              <w:pStyle w:val="Normale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79F95DCE" w14:textId="77777777" w:rsidR="004C1901" w:rsidRDefault="00AC4921">
            <w:pPr>
              <w:pStyle w:val="NormaleWeb"/>
              <w:numPr>
                <w:ilvl w:val="0"/>
                <w:numId w:val="2"/>
              </w:numPr>
              <w:spacing w:before="0" w:after="0"/>
              <w:rPr>
                <w:i/>
                <w:iCs/>
              </w:rPr>
            </w:pPr>
            <w:r>
              <w:rPr>
                <w:i/>
                <w:iCs/>
              </w:rPr>
              <w:t>costi dei vostri prodotti/servizi:</w:t>
            </w:r>
          </w:p>
          <w:p w14:paraId="6E909408" w14:textId="77777777" w:rsidR="004C1901" w:rsidRDefault="00AC4921">
            <w:pPr>
              <w:pStyle w:val="NormaleWeb"/>
              <w:spacing w:before="0" w:after="0"/>
            </w:pPr>
            <w:r>
              <w:t>individuare specifici onorari è difficoltoso e dipende dai prodotti/servizi dei quali necessità l'azienda, inoltre dato il periodo, i prezzi mutano molto velocemente</w:t>
            </w:r>
          </w:p>
          <w:p w14:paraId="3B8BDBD6" w14:textId="77777777" w:rsidR="004C1901" w:rsidRDefault="004C1901">
            <w:pPr>
              <w:pStyle w:val="Standard"/>
              <w:spacing w:after="0" w:line="240" w:lineRule="auto"/>
              <w:rPr>
                <w:b/>
                <w:bCs/>
              </w:rPr>
            </w:pPr>
          </w:p>
          <w:p w14:paraId="7F7D6DFD" w14:textId="77777777" w:rsidR="004C1901" w:rsidRDefault="00AC4921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Marketing:</w:t>
            </w:r>
          </w:p>
          <w:p w14:paraId="09F18D88" w14:textId="77777777" w:rsidR="004C1901" w:rsidRDefault="00AC4921">
            <w:pPr>
              <w:pStyle w:val="Standard"/>
              <w:numPr>
                <w:ilvl w:val="1"/>
                <w:numId w:val="3"/>
              </w:numPr>
              <w:spacing w:after="0" w:line="240" w:lineRule="auto"/>
            </w:pPr>
            <w:r>
              <w:t>Analisi della concorrenza (da 300 a 500 euro)</w:t>
            </w:r>
          </w:p>
          <w:p w14:paraId="12CF4F62" w14:textId="77777777" w:rsidR="004C1901" w:rsidRDefault="00AC4921">
            <w:pPr>
              <w:pStyle w:val="Standard"/>
              <w:numPr>
                <w:ilvl w:val="1"/>
                <w:numId w:val="3"/>
              </w:numPr>
              <w:spacing w:after="0" w:line="240" w:lineRule="auto"/>
            </w:pPr>
            <w:r>
              <w:t>Customer satisfaction (da 300 a 600 euro)</w:t>
            </w:r>
          </w:p>
          <w:p w14:paraId="36252630" w14:textId="77777777" w:rsidR="004C1901" w:rsidRDefault="00AC4921">
            <w:pPr>
              <w:pStyle w:val="Standard"/>
              <w:numPr>
                <w:ilvl w:val="1"/>
                <w:numId w:val="3"/>
              </w:numPr>
              <w:spacing w:after="0" w:line="240" w:lineRule="auto"/>
            </w:pPr>
            <w:r>
              <w:t>Ricerche di mercato (da 700 a 1.500 euro)</w:t>
            </w:r>
          </w:p>
          <w:p w14:paraId="4A36D322" w14:textId="77777777" w:rsidR="004C1901" w:rsidRDefault="00AC4921">
            <w:pPr>
              <w:pStyle w:val="Standard"/>
              <w:numPr>
                <w:ilvl w:val="1"/>
                <w:numId w:val="3"/>
              </w:numPr>
              <w:spacing w:after="0" w:line="240" w:lineRule="auto"/>
            </w:pPr>
            <w:r>
              <w:t>Definizione di Piani Marketing (da 1.500 a 2.500 euro)</w:t>
            </w:r>
          </w:p>
          <w:p w14:paraId="344E9512" w14:textId="77777777" w:rsidR="004C1901" w:rsidRDefault="00AC4921">
            <w:pPr>
              <w:pStyle w:val="Standard"/>
              <w:numPr>
                <w:ilvl w:val="1"/>
                <w:numId w:val="3"/>
              </w:numPr>
              <w:spacing w:after="0" w:line="240" w:lineRule="auto"/>
            </w:pPr>
            <w:r>
              <w:t>Definizione di Piani di Comunicazione (da 700 a 1.500 euro)</w:t>
            </w:r>
          </w:p>
          <w:p w14:paraId="45B9A596" w14:textId="77777777" w:rsidR="004C1901" w:rsidRDefault="00AC4921">
            <w:pPr>
              <w:pStyle w:val="Standard"/>
              <w:numPr>
                <w:ilvl w:val="1"/>
                <w:numId w:val="3"/>
              </w:numPr>
              <w:spacing w:after="0" w:line="240" w:lineRule="auto"/>
            </w:pPr>
            <w:r>
              <w:t>Supporto nell’implementazione del Piano marketing e nella gestione dei propri strumenti di comunicazione (da 500 a 1.000 euro al mese);</w:t>
            </w:r>
          </w:p>
          <w:p w14:paraId="7E12415B" w14:textId="77777777" w:rsidR="004C1901" w:rsidRDefault="004C1901">
            <w:pPr>
              <w:pStyle w:val="NormaleWeb"/>
              <w:spacing w:before="0" w:after="0"/>
            </w:pPr>
          </w:p>
          <w:p w14:paraId="1D624668" w14:textId="77777777" w:rsidR="004C1901" w:rsidRDefault="00AC4921">
            <w:pPr>
              <w:pStyle w:val="Standard"/>
              <w:spacing w:after="0" w:line="240" w:lineRule="auto"/>
            </w:pPr>
            <w:r>
              <w:rPr>
                <w:b/>
                <w:bCs/>
              </w:rPr>
              <w:t>Essere impresa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  <w:p w14:paraId="5E33D17B" w14:textId="77777777" w:rsidR="004C1901" w:rsidRDefault="00AC4921">
            <w:pPr>
              <w:pStyle w:val="NormaleWeb"/>
              <w:numPr>
                <w:ilvl w:val="1"/>
                <w:numId w:val="2"/>
              </w:numPr>
            </w:pPr>
            <w:r>
              <w:t>analisi requisiti tecnico professionali</w:t>
            </w:r>
            <w:r>
              <w:rPr>
                <w:b/>
                <w:bCs/>
              </w:rPr>
              <w:t xml:space="preserve"> </w:t>
            </w:r>
            <w:r>
              <w:t xml:space="preserve">da euro 80  </w:t>
            </w:r>
          </w:p>
          <w:p w14:paraId="04F84363" w14:textId="77777777" w:rsidR="004C1901" w:rsidRDefault="00AC4921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Consulenza del lavoro</w:t>
            </w:r>
          </w:p>
          <w:p w14:paraId="433DEF6D" w14:textId="77777777" w:rsidR="004C1901" w:rsidRDefault="004C1901">
            <w:pPr>
              <w:pStyle w:val="Standard"/>
              <w:spacing w:after="0" w:line="240" w:lineRule="auto"/>
            </w:pPr>
          </w:p>
          <w:p w14:paraId="3A1706DC" w14:textId="15398DA6" w:rsidR="004C1901" w:rsidRDefault="00AC4921">
            <w:pPr>
              <w:pStyle w:val="Standard"/>
              <w:numPr>
                <w:ilvl w:val="1"/>
                <w:numId w:val="2"/>
              </w:numPr>
              <w:spacing w:after="0" w:line="24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valutazione del dimensionamento ottimale dell'organico e politiche retributive</w:t>
            </w:r>
          </w:p>
          <w:p w14:paraId="206EECBB" w14:textId="77777777" w:rsidR="004C1901" w:rsidRDefault="00AC4921">
            <w:pPr>
              <w:pStyle w:val="Standard"/>
              <w:spacing w:after="0" w:line="24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costo 250 euro – 1.000 euro</w:t>
            </w:r>
          </w:p>
          <w:p w14:paraId="5A7C8E5C" w14:textId="77777777" w:rsidR="004C1901" w:rsidRDefault="00AC4921">
            <w:pPr>
              <w:pStyle w:val="Standard"/>
              <w:spacing w:after="0" w:line="24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</w:t>
            </w:r>
          </w:p>
          <w:p w14:paraId="776E43BF" w14:textId="279EFD43" w:rsidR="004C1901" w:rsidRDefault="00AC4921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Prodotti finanziari e ricerca di forme di finanzamento adeguate</w:t>
            </w:r>
          </w:p>
          <w:p w14:paraId="5C29FEE8" w14:textId="1966BBA6" w:rsidR="004C1901" w:rsidRDefault="00AC4921">
            <w:pPr>
              <w:pStyle w:val="Standard"/>
              <w:numPr>
                <w:ilvl w:val="1"/>
                <w:numId w:val="2"/>
              </w:numPr>
              <w:spacing w:after="0" w:line="240" w:lineRule="auto"/>
              <w:jc w:val="both"/>
            </w:pPr>
            <w:r>
              <w:rPr>
                <w:sz w:val="21"/>
                <w:szCs w:val="21"/>
              </w:rPr>
              <w:t xml:space="preserve">strumenti </w:t>
            </w:r>
            <w:r>
              <w:rPr>
                <w:szCs w:val="24"/>
              </w:rPr>
              <w:t>agevolativi per finanziare sia lo sviluppo dell’impresa ed eventualmente anche i servizi offerti da CNA</w:t>
            </w:r>
          </w:p>
          <w:p w14:paraId="5224E252" w14:textId="77777777" w:rsidR="004C1901" w:rsidRDefault="00AC4921">
            <w:pPr>
              <w:pStyle w:val="Standard"/>
              <w:spacing w:after="0"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  <w:szCs w:val="24"/>
              </w:rPr>
              <w:t>Formazione e sicurezza</w:t>
            </w:r>
          </w:p>
          <w:p w14:paraId="6C0B4E09" w14:textId="2AE17DAC" w:rsidR="004C1901" w:rsidRDefault="00AC4921">
            <w:pPr>
              <w:pStyle w:val="Standard"/>
              <w:numPr>
                <w:ilvl w:val="1"/>
                <w:numId w:val="2"/>
              </w:numPr>
              <w:spacing w:after="0" w:line="240" w:lineRule="auto"/>
              <w:jc w:val="both"/>
            </w:pPr>
            <w:r>
              <w:t>predisposizione dello strumento agevolativo Fondo Artigianato come mezzo per finanziare lo sviluppo della società (consulenza certificazioni, consulenza per la formazione specifica del personale, consulenza per il controllo di gestione ...)</w:t>
            </w:r>
          </w:p>
          <w:p w14:paraId="08BD9ED7" w14:textId="77777777" w:rsidR="004C1901" w:rsidRDefault="004C1901">
            <w:pPr>
              <w:pStyle w:val="Standard"/>
              <w:spacing w:after="0" w:line="240" w:lineRule="auto"/>
            </w:pPr>
          </w:p>
          <w:p w14:paraId="6D836369" w14:textId="77777777" w:rsidR="004C1901" w:rsidRDefault="004C1901">
            <w:pPr>
              <w:pStyle w:val="Textbody"/>
            </w:pPr>
          </w:p>
        </w:tc>
      </w:tr>
      <w:tr w:rsidR="004C1901" w14:paraId="1BA2B48F" w14:textId="77777777">
        <w:tc>
          <w:tcPr>
            <w:tcW w:w="2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C0DD8" w14:textId="77777777" w:rsidR="004C1901" w:rsidRDefault="00AC4921">
            <w:pPr>
              <w:pStyle w:val="Standard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TARGET</w:t>
            </w:r>
          </w:p>
        </w:tc>
        <w:tc>
          <w:tcPr>
            <w:tcW w:w="69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BCBC4" w14:textId="62D9EE77" w:rsidR="00331ED6" w:rsidRDefault="00AC4921" w:rsidP="00331ED6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target di riferimento è identificato nelle aziende di piccole dimensioni in espansione </w:t>
            </w:r>
          </w:p>
          <w:p w14:paraId="47301BAE" w14:textId="7E83DBF3" w:rsidR="004C1901" w:rsidRDefault="004C1901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C1901" w14:paraId="51453EE8" w14:textId="77777777">
        <w:tc>
          <w:tcPr>
            <w:tcW w:w="2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59D54" w14:textId="77777777" w:rsidR="004C1901" w:rsidRDefault="00AC4921">
            <w:pPr>
              <w:pStyle w:val="Standard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MODELLO DISTRIBUZIONE</w:t>
            </w:r>
          </w:p>
        </w:tc>
        <w:tc>
          <w:tcPr>
            <w:tcW w:w="69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A16F04" w14:textId="77777777" w:rsidR="004C1901" w:rsidRDefault="00AC4921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Individuazione Expertise concept con relativa copertura territoriale</w:t>
            </w:r>
          </w:p>
          <w:p w14:paraId="542CBB94" w14:textId="77777777" w:rsidR="004C1901" w:rsidRDefault="004C1901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  <w:p w14:paraId="5324EF69" w14:textId="77777777" w:rsidR="004C1901" w:rsidRDefault="00AC4921">
            <w:pPr>
              <w:pStyle w:val="NormaleWeb"/>
              <w:spacing w:before="0" w:after="0"/>
              <w:rPr>
                <w:b/>
                <w:bCs/>
              </w:rPr>
            </w:pPr>
            <w:r>
              <w:rPr>
                <w:b/>
                <w:bCs/>
              </w:rPr>
              <w:t>Expertise prodotti a valore</w:t>
            </w:r>
          </w:p>
          <w:p w14:paraId="4B017665" w14:textId="77777777" w:rsidR="004C1901" w:rsidRDefault="00AC4921">
            <w:pPr>
              <w:pStyle w:val="NormaleWeb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Puccini Alessia – Adelina Shehi – Luca Lunghi – Silvia Micheli</w:t>
            </w:r>
          </w:p>
          <w:p w14:paraId="1FB2112A" w14:textId="77777777" w:rsidR="004C1901" w:rsidRDefault="00AC4921">
            <w:pPr>
              <w:pStyle w:val="NormaleWeb"/>
              <w:spacing w:before="0" w:after="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Expertise prodotti informatici</w:t>
            </w:r>
          </w:p>
          <w:p w14:paraId="0D493CD2" w14:textId="77777777" w:rsidR="004C1901" w:rsidRDefault="00AC4921">
            <w:pPr>
              <w:pStyle w:val="NormaleWeb"/>
              <w:spacing w:before="0" w:after="0"/>
            </w:pPr>
            <w:r>
              <w:t>Pasqui Claudio e collaboratori</w:t>
            </w:r>
          </w:p>
          <w:p w14:paraId="4DAEFF7B" w14:textId="77777777" w:rsidR="004C1901" w:rsidRDefault="004C1901">
            <w:pPr>
              <w:pStyle w:val="NormaleWeb"/>
              <w:spacing w:before="0" w:after="0"/>
              <w:rPr>
                <w:b/>
                <w:bCs/>
              </w:rPr>
            </w:pPr>
          </w:p>
          <w:p w14:paraId="4D8BFE8E" w14:textId="77777777" w:rsidR="004C1901" w:rsidRDefault="00AC4921">
            <w:pPr>
              <w:pStyle w:val="NormaleWeb"/>
              <w:spacing w:before="0" w:after="0"/>
              <w:rPr>
                <w:b/>
                <w:bCs/>
              </w:rPr>
            </w:pPr>
            <w:r>
              <w:rPr>
                <w:b/>
                <w:bCs/>
              </w:rPr>
              <w:t>Expertise prodotti formazione e sicurezza</w:t>
            </w:r>
          </w:p>
          <w:p w14:paraId="0EB16482" w14:textId="77777777" w:rsidR="004C1901" w:rsidRDefault="00AC4921">
            <w:pPr>
              <w:pStyle w:val="NormaleWeb"/>
              <w:spacing w:before="0" w:after="0"/>
            </w:pPr>
            <w:r>
              <w:t>Barbara Profeti</w:t>
            </w:r>
          </w:p>
          <w:p w14:paraId="46697750" w14:textId="77777777" w:rsidR="004C1901" w:rsidRDefault="004C1901">
            <w:pPr>
              <w:pStyle w:val="NormaleWeb"/>
              <w:spacing w:before="0" w:after="0"/>
              <w:rPr>
                <w:b/>
                <w:bCs/>
              </w:rPr>
            </w:pPr>
          </w:p>
          <w:p w14:paraId="571318B8" w14:textId="77777777" w:rsidR="004C1901" w:rsidRDefault="00AC4921">
            <w:pPr>
              <w:pStyle w:val="NormaleWeb"/>
              <w:spacing w:before="0" w:after="0"/>
              <w:rPr>
                <w:b/>
                <w:bCs/>
              </w:rPr>
            </w:pPr>
            <w:r>
              <w:rPr>
                <w:b/>
                <w:bCs/>
              </w:rPr>
              <w:t>Expertise prodotti essere impresa</w:t>
            </w:r>
          </w:p>
          <w:p w14:paraId="12A830D3" w14:textId="77777777" w:rsidR="004C1901" w:rsidRDefault="00AC4921">
            <w:pPr>
              <w:pStyle w:val="NormaleWeb"/>
              <w:spacing w:before="0" w:after="0"/>
            </w:pPr>
            <w:r>
              <w:t>D'Alto Rosanna e Milena Berti</w:t>
            </w:r>
          </w:p>
          <w:p w14:paraId="5965CA4B" w14:textId="77777777" w:rsidR="004C1901" w:rsidRDefault="004C1901">
            <w:pPr>
              <w:pStyle w:val="NormaleWeb"/>
              <w:spacing w:before="0" w:after="0"/>
              <w:rPr>
                <w:b/>
                <w:bCs/>
              </w:rPr>
            </w:pPr>
          </w:p>
          <w:p w14:paraId="310E8F91" w14:textId="77777777" w:rsidR="004C1901" w:rsidRDefault="00AC4921">
            <w:pPr>
              <w:pStyle w:val="NormaleWeb"/>
              <w:spacing w:before="0" w:after="0"/>
              <w:rPr>
                <w:b/>
                <w:bCs/>
              </w:rPr>
            </w:pPr>
            <w:r>
              <w:rPr>
                <w:b/>
                <w:bCs/>
              </w:rPr>
              <w:t>Expertise prodotti marketing</w:t>
            </w:r>
          </w:p>
          <w:p w14:paraId="16A66BDE" w14:textId="77777777" w:rsidR="004C1901" w:rsidRDefault="00AC4921">
            <w:pPr>
              <w:pStyle w:val="NormaleWeb"/>
              <w:spacing w:before="0" w:after="0"/>
            </w:pPr>
            <w:r>
              <w:t>Giacomo Morelli e collaboratori</w:t>
            </w:r>
          </w:p>
          <w:p w14:paraId="0984F45A" w14:textId="77777777" w:rsidR="004C1901" w:rsidRDefault="004C1901">
            <w:pPr>
              <w:pStyle w:val="NormaleWeb"/>
              <w:spacing w:before="0" w:after="0"/>
            </w:pPr>
          </w:p>
          <w:p w14:paraId="4C9EC5DC" w14:textId="77777777" w:rsidR="004C1901" w:rsidRDefault="00AC4921">
            <w:pPr>
              <w:pStyle w:val="NormaleWeb"/>
              <w:spacing w:before="0" w:after="0"/>
              <w:rPr>
                <w:b/>
                <w:bCs/>
              </w:rPr>
            </w:pPr>
            <w:r>
              <w:rPr>
                <w:b/>
                <w:bCs/>
              </w:rPr>
              <w:t>Expertise prodotti consulenza del lavoro</w:t>
            </w:r>
          </w:p>
          <w:p w14:paraId="0219665D" w14:textId="77777777" w:rsidR="004C1901" w:rsidRDefault="00AC4921">
            <w:pPr>
              <w:pStyle w:val="NormaleWeb"/>
              <w:spacing w:before="0" w:after="0"/>
            </w:pPr>
            <w:r>
              <w:t>Antonio Piacentini , Maria Area e collaboratori</w:t>
            </w:r>
          </w:p>
          <w:p w14:paraId="23789E4E" w14:textId="77777777" w:rsidR="004C1901" w:rsidRDefault="004C1901">
            <w:pPr>
              <w:pStyle w:val="NormaleWeb"/>
              <w:spacing w:before="0" w:after="0"/>
              <w:rPr>
                <w:b/>
                <w:bCs/>
              </w:rPr>
            </w:pPr>
          </w:p>
          <w:p w14:paraId="655DE9BB" w14:textId="77777777" w:rsidR="004C1901" w:rsidRDefault="00AC4921">
            <w:pPr>
              <w:pStyle w:val="NormaleWeb"/>
              <w:spacing w:before="0" w:after="0"/>
              <w:rPr>
                <w:b/>
                <w:bCs/>
              </w:rPr>
            </w:pPr>
            <w:r>
              <w:rPr>
                <w:b/>
                <w:bCs/>
              </w:rPr>
              <w:t>Expertise prodotti credito</w:t>
            </w:r>
          </w:p>
          <w:p w14:paraId="5EDCA225" w14:textId="77777777" w:rsidR="004C1901" w:rsidRDefault="00AC4921">
            <w:pPr>
              <w:pStyle w:val="NormaleWeb"/>
              <w:spacing w:before="0" w:after="0"/>
            </w:pPr>
            <w:r>
              <w:t>Bruni Barbara – Simone Marchi</w:t>
            </w:r>
          </w:p>
        </w:tc>
      </w:tr>
      <w:tr w:rsidR="004C1901" w14:paraId="637EF950" w14:textId="77777777">
        <w:tc>
          <w:tcPr>
            <w:tcW w:w="2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CD588" w14:textId="77777777" w:rsidR="004C1901" w:rsidRDefault="00AC4921">
            <w:pPr>
              <w:pStyle w:val="Standard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EVENTUALI PARTNERSHIP ESTERNE</w:t>
            </w:r>
          </w:p>
        </w:tc>
        <w:tc>
          <w:tcPr>
            <w:tcW w:w="69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8A743" w14:textId="77777777" w:rsidR="004C1901" w:rsidRPr="00331ED6" w:rsidRDefault="00AC4921">
            <w:pPr>
              <w:pStyle w:val="Standard"/>
              <w:spacing w:after="0" w:line="240" w:lineRule="auto"/>
              <w:rPr>
                <w:rFonts w:asciiTheme="minorHAnsi" w:hAnsiTheme="minorHAnsi" w:cstheme="minorHAnsi"/>
              </w:rPr>
            </w:pPr>
            <w:r w:rsidRPr="00331ED6">
              <w:rPr>
                <w:rFonts w:asciiTheme="minorHAnsi" w:hAnsiTheme="minorHAnsi" w:cstheme="minorHAnsi"/>
              </w:rPr>
              <w:t>Es. presentazione concept Ordini Professionali Tecnici ecc.; relativa offerta commerciale</w:t>
            </w:r>
          </w:p>
          <w:p w14:paraId="2EA57BB3" w14:textId="77777777" w:rsidR="004C1901" w:rsidRPr="00331ED6" w:rsidRDefault="004C1901">
            <w:pPr>
              <w:pStyle w:val="Standard"/>
              <w:spacing w:after="0" w:line="240" w:lineRule="auto"/>
              <w:rPr>
                <w:rFonts w:asciiTheme="minorHAnsi" w:hAnsiTheme="minorHAnsi" w:cstheme="minorHAnsi"/>
              </w:rPr>
            </w:pPr>
          </w:p>
          <w:p w14:paraId="1D874B03" w14:textId="77777777" w:rsidR="004C1901" w:rsidRPr="00331ED6" w:rsidRDefault="00AC4921">
            <w:pPr>
              <w:pStyle w:val="Standard"/>
              <w:spacing w:after="0" w:line="240" w:lineRule="auto"/>
              <w:rPr>
                <w:rFonts w:asciiTheme="minorHAnsi" w:hAnsiTheme="minorHAnsi" w:cstheme="minorHAnsi"/>
              </w:rPr>
            </w:pPr>
            <w:r w:rsidRPr="00331ED6">
              <w:rPr>
                <w:rFonts w:asciiTheme="minorHAnsi" w:hAnsiTheme="minorHAnsi" w:cstheme="minorHAnsi"/>
              </w:rPr>
              <w:t>Tecnici Esterni (riferimento formazione e sicurezza lavoro)</w:t>
            </w:r>
          </w:p>
          <w:p w14:paraId="6A55626B" w14:textId="77777777" w:rsidR="004C1901" w:rsidRPr="00331ED6" w:rsidRDefault="00AC4921">
            <w:pPr>
              <w:pStyle w:val="Standard"/>
              <w:spacing w:after="0" w:line="240" w:lineRule="auto"/>
              <w:rPr>
                <w:rFonts w:asciiTheme="minorHAnsi" w:hAnsiTheme="minorHAnsi" w:cstheme="minorHAnsi"/>
              </w:rPr>
            </w:pPr>
            <w:r w:rsidRPr="00331ED6">
              <w:rPr>
                <w:rFonts w:asciiTheme="minorHAnsi" w:hAnsiTheme="minorHAnsi" w:cstheme="minorHAnsi"/>
              </w:rPr>
              <w:t>Consulenza con geometri/architetti</w:t>
            </w:r>
          </w:p>
          <w:p w14:paraId="68AD82C7" w14:textId="77777777" w:rsidR="004C1901" w:rsidRDefault="004C1901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C1901" w14:paraId="7DC87E2B" w14:textId="77777777">
        <w:tc>
          <w:tcPr>
            <w:tcW w:w="2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F56EB" w14:textId="77777777" w:rsidR="004C1901" w:rsidRDefault="00AC4921">
            <w:pPr>
              <w:pStyle w:val="Standard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EVENTUALI PRODOTTI ANCILLARI COLLEGATI</w:t>
            </w:r>
          </w:p>
        </w:tc>
        <w:tc>
          <w:tcPr>
            <w:tcW w:w="69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263B94" w14:textId="77777777" w:rsidR="004C1901" w:rsidRDefault="00AC4921">
            <w:pPr>
              <w:pStyle w:val="Standard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Es. Convenzioni Nazionali e/o territoriali ecc..</w:t>
            </w:r>
          </w:p>
        </w:tc>
      </w:tr>
    </w:tbl>
    <w:p w14:paraId="0F9D3CEC" w14:textId="77777777" w:rsidR="004C1901" w:rsidRDefault="004C1901">
      <w:pPr>
        <w:pStyle w:val="Standard"/>
        <w:rPr>
          <w:b/>
          <w:bCs/>
          <w:sz w:val="24"/>
          <w:szCs w:val="24"/>
        </w:rPr>
      </w:pPr>
    </w:p>
    <w:p w14:paraId="1E36E29B" w14:textId="77777777" w:rsidR="004C1901" w:rsidRDefault="004C1901">
      <w:pPr>
        <w:pStyle w:val="Standard"/>
        <w:spacing w:line="276" w:lineRule="auto"/>
        <w:jc w:val="both"/>
        <w:rPr>
          <w:rFonts w:ascii="Century Gothic" w:hAnsi="Century Gothic"/>
        </w:rPr>
      </w:pPr>
    </w:p>
    <w:p w14:paraId="3AA028FA" w14:textId="77777777" w:rsidR="004C1901" w:rsidRDefault="004C1901">
      <w:pPr>
        <w:pStyle w:val="Standard"/>
        <w:spacing w:line="276" w:lineRule="auto"/>
        <w:jc w:val="both"/>
        <w:rPr>
          <w:rFonts w:ascii="Century Gothic" w:hAnsi="Century Gothic"/>
        </w:rPr>
      </w:pPr>
    </w:p>
    <w:p w14:paraId="2D50E267" w14:textId="77777777" w:rsidR="004C1901" w:rsidRDefault="004C1901">
      <w:pPr>
        <w:pStyle w:val="Standard"/>
      </w:pPr>
    </w:p>
    <w:sectPr w:rsidR="004C1901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84BC4" w14:textId="77777777" w:rsidR="001C28FC" w:rsidRDefault="001C28FC">
      <w:pPr>
        <w:spacing w:after="0" w:line="240" w:lineRule="auto"/>
      </w:pPr>
      <w:r>
        <w:separator/>
      </w:r>
    </w:p>
  </w:endnote>
  <w:endnote w:type="continuationSeparator" w:id="0">
    <w:p w14:paraId="61AF89DD" w14:textId="77777777" w:rsidR="001C28FC" w:rsidRDefault="001C2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Calibri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251B55" w14:textId="77777777" w:rsidR="001C28FC" w:rsidRDefault="001C28F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8DF6684" w14:textId="77777777" w:rsidR="001C28FC" w:rsidRDefault="001C28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2E3C89"/>
    <w:multiLevelType w:val="multilevel"/>
    <w:tmpl w:val="3C7A72E8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1B4A1B8C"/>
    <w:multiLevelType w:val="multilevel"/>
    <w:tmpl w:val="E4644E14"/>
    <w:styleLink w:val="WWNum3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70251DF4"/>
    <w:multiLevelType w:val="multilevel"/>
    <w:tmpl w:val="AE0C821E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717273C5"/>
    <w:multiLevelType w:val="multilevel"/>
    <w:tmpl w:val="5CB2B02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 w:cs="Courier New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Courier New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Courier New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901"/>
    <w:rsid w:val="001C28FC"/>
    <w:rsid w:val="0026032B"/>
    <w:rsid w:val="00331ED6"/>
    <w:rsid w:val="004C1901"/>
    <w:rsid w:val="00875419"/>
    <w:rsid w:val="00AC4921"/>
    <w:rsid w:val="00EF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9EA19"/>
  <w15:docId w15:val="{22C945E8-1D37-4A79-87BD-792CD28E5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it-IT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  <w:rPr>
      <w:rFonts w:cs="Arial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Paragrafoelenco">
    <w:name w:val="List Paragraph"/>
    <w:basedOn w:val="Standard"/>
    <w:pPr>
      <w:spacing w:line="254" w:lineRule="auto"/>
      <w:ind w:left="720"/>
    </w:pPr>
  </w:style>
  <w:style w:type="paragraph" w:styleId="NormaleWeb">
    <w:name w:val="Normal (Web)"/>
    <w:basedOn w:val="Standard"/>
    <w:pPr>
      <w:spacing w:before="100" w:after="100" w:line="240" w:lineRule="auto"/>
    </w:pPr>
    <w:rPr>
      <w:rFonts w:cs="Calibri"/>
      <w:lang w:eastAsia="it-IT"/>
    </w:rPr>
  </w:style>
  <w:style w:type="paragraph" w:styleId="Testonormale">
    <w:name w:val="Plain Text"/>
    <w:basedOn w:val="Standard"/>
    <w:pPr>
      <w:spacing w:after="0" w:line="240" w:lineRule="auto"/>
    </w:pPr>
    <w:rPr>
      <w:rFonts w:eastAsia="Times New Roman" w:cs="Calibri"/>
      <w:szCs w:val="21"/>
      <w:lang w:eastAsia="it-IT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PreformattedText">
    <w:name w:val="Preformatted Text"/>
    <w:basedOn w:val="Standard"/>
    <w:pPr>
      <w:spacing w:after="0"/>
    </w:pPr>
    <w:rPr>
      <w:rFonts w:ascii="Courier New" w:eastAsia="MS PGothic" w:hAnsi="Courier New" w:cs="Courier New"/>
      <w:sz w:val="20"/>
      <w:szCs w:val="20"/>
    </w:rPr>
  </w:style>
  <w:style w:type="character" w:customStyle="1" w:styleId="StrongEmphasis">
    <w:name w:val="Strong Emphasis"/>
    <w:basedOn w:val="Carpredefinitoparagrafo"/>
    <w:rPr>
      <w:b/>
      <w:bCs/>
    </w:rPr>
  </w:style>
  <w:style w:type="character" w:customStyle="1" w:styleId="ListLabel1">
    <w:name w:val="ListLabel 1"/>
    <w:rPr>
      <w:rFonts w:cs="Courier New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Wingdings"/>
    </w:rPr>
  </w:style>
  <w:style w:type="character" w:customStyle="1" w:styleId="NumberingSymbols">
    <w:name w:val="Numbering Symbols"/>
  </w:style>
  <w:style w:type="numbering" w:customStyle="1" w:styleId="WWNum1">
    <w:name w:val="WWNum1"/>
    <w:basedOn w:val="Nessunelenco"/>
    <w:pPr>
      <w:numPr>
        <w:numId w:val="1"/>
      </w:numPr>
    </w:pPr>
  </w:style>
  <w:style w:type="numbering" w:customStyle="1" w:styleId="WWNum3">
    <w:name w:val="WWNum3"/>
    <w:basedOn w:val="Nessunelenco"/>
    <w:pPr>
      <w:numPr>
        <w:numId w:val="2"/>
      </w:numPr>
    </w:pPr>
  </w:style>
  <w:style w:type="numbering" w:customStyle="1" w:styleId="WWNum2">
    <w:name w:val="WWNum2"/>
    <w:basedOn w:val="Nessunelenco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733</Words>
  <Characters>4180</Characters>
  <Application>Microsoft Office Word</Application>
  <DocSecurity>0</DocSecurity>
  <Lines>34</Lines>
  <Paragraphs>9</Paragraphs>
  <ScaleCrop>false</ScaleCrop>
  <Company/>
  <LinksUpToDate>false</LinksUpToDate>
  <CharactersWithSpaces>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</dc:creator>
  <cp:lastModifiedBy>Stefano</cp:lastModifiedBy>
  <cp:revision>4</cp:revision>
  <dcterms:created xsi:type="dcterms:W3CDTF">2022-03-09T12:05:00Z</dcterms:created>
  <dcterms:modified xsi:type="dcterms:W3CDTF">2022-03-09T12:17:00Z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